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1EB5" w14:textId="6D55CD12" w:rsidR="005641E9" w:rsidRDefault="00142B09" w:rsidP="005641E9">
      <w:pPr>
        <w:pStyle w:val="Default"/>
        <w:rPr>
          <w:rFonts w:asciiTheme="minorHAnsi" w:hAnsiTheme="minorHAnsi"/>
          <w:b/>
          <w:bCs/>
          <w:sz w:val="28"/>
          <w:szCs w:val="22"/>
        </w:rPr>
      </w:pPr>
      <w:r w:rsidRPr="00CF4300">
        <w:rPr>
          <w:noProof/>
        </w:rPr>
        <w:drawing>
          <wp:anchor distT="0" distB="0" distL="114300" distR="114300" simplePos="0" relativeHeight="251659264" behindDoc="0" locked="0" layoutInCell="1" allowOverlap="1" wp14:anchorId="463955D0" wp14:editId="020AD8DD">
            <wp:simplePos x="0" y="0"/>
            <wp:positionH relativeFrom="margin">
              <wp:posOffset>5684520</wp:posOffset>
            </wp:positionH>
            <wp:positionV relativeFrom="paragraph">
              <wp:posOffset>-331470</wp:posOffset>
            </wp:positionV>
            <wp:extent cx="922020" cy="1148439"/>
            <wp:effectExtent l="0" t="0" r="0" b="0"/>
            <wp:wrapNone/>
            <wp:docPr id="4" name="Picture 4" descr="\\edinburgh\Business Development\NEW LOGO Green Cat\Green Cat Renewables Logo\GreenCatRenewabl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Business Development\NEW LOGO Green Cat\Green Cat Renewables Logo\GreenCatRenewables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11484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8"/>
          <w:szCs w:val="22"/>
        </w:rPr>
        <w:t xml:space="preserve">Green Cat Renewables Job Advertisement </w:t>
      </w:r>
      <w:r w:rsidR="00557BCE">
        <w:rPr>
          <w:rFonts w:asciiTheme="minorHAnsi" w:hAnsiTheme="minorHAnsi"/>
          <w:b/>
          <w:bCs/>
          <w:sz w:val="28"/>
          <w:szCs w:val="22"/>
        </w:rPr>
        <w:t>–</w:t>
      </w:r>
      <w:r w:rsidR="00C6682C">
        <w:rPr>
          <w:rFonts w:asciiTheme="minorHAnsi" w:hAnsiTheme="minorHAnsi"/>
          <w:b/>
          <w:bCs/>
          <w:sz w:val="28"/>
          <w:szCs w:val="22"/>
        </w:rPr>
        <w:t xml:space="preserve"> </w:t>
      </w:r>
      <w:r w:rsidR="004B3152">
        <w:rPr>
          <w:rFonts w:asciiTheme="minorHAnsi" w:hAnsiTheme="minorHAnsi"/>
          <w:b/>
          <w:bCs/>
          <w:sz w:val="28"/>
          <w:szCs w:val="22"/>
        </w:rPr>
        <w:t xml:space="preserve">Trainee </w:t>
      </w:r>
      <w:r w:rsidR="00250AFA">
        <w:rPr>
          <w:rFonts w:asciiTheme="minorHAnsi" w:hAnsiTheme="minorHAnsi"/>
          <w:b/>
          <w:bCs/>
          <w:sz w:val="28"/>
          <w:szCs w:val="22"/>
        </w:rPr>
        <w:t>CAD</w:t>
      </w:r>
      <w:r w:rsidR="001F19C1">
        <w:rPr>
          <w:rFonts w:asciiTheme="minorHAnsi" w:hAnsiTheme="minorHAnsi"/>
          <w:b/>
          <w:bCs/>
          <w:sz w:val="28"/>
          <w:szCs w:val="22"/>
        </w:rPr>
        <w:t xml:space="preserve"> Engineer</w:t>
      </w:r>
    </w:p>
    <w:p w14:paraId="5B4A4047" w14:textId="77777777" w:rsidR="00142B09" w:rsidRPr="00142B09" w:rsidRDefault="00142B09" w:rsidP="005641E9">
      <w:pPr>
        <w:pStyle w:val="Default"/>
        <w:rPr>
          <w:rFonts w:asciiTheme="minorHAnsi" w:hAnsiTheme="minorHAnsi"/>
          <w:sz w:val="28"/>
          <w:szCs w:val="22"/>
        </w:rPr>
      </w:pPr>
    </w:p>
    <w:p w14:paraId="351CFD1E" w14:textId="77777777" w:rsidR="005641E9" w:rsidRPr="006D35E1" w:rsidRDefault="005641E9" w:rsidP="005641E9">
      <w:pPr>
        <w:pStyle w:val="Default"/>
        <w:rPr>
          <w:rFonts w:asciiTheme="minorHAnsi" w:hAnsiTheme="minorHAnsi"/>
          <w:sz w:val="22"/>
          <w:szCs w:val="22"/>
        </w:rPr>
      </w:pPr>
      <w:r w:rsidRPr="006D35E1">
        <w:rPr>
          <w:rFonts w:asciiTheme="minorHAnsi" w:hAnsiTheme="minorHAnsi"/>
          <w:sz w:val="22"/>
          <w:szCs w:val="22"/>
        </w:rPr>
        <w:t xml:space="preserve">Location: </w:t>
      </w:r>
      <w:r w:rsidR="0030009D" w:rsidRPr="006D35E1">
        <w:rPr>
          <w:rFonts w:asciiTheme="minorHAnsi" w:hAnsiTheme="minorHAnsi"/>
          <w:sz w:val="22"/>
          <w:szCs w:val="22"/>
        </w:rPr>
        <w:t xml:space="preserve">Edinburgh </w:t>
      </w:r>
      <w:r w:rsidR="005D3BD9" w:rsidRPr="006D35E1">
        <w:rPr>
          <w:rFonts w:asciiTheme="minorHAnsi" w:hAnsiTheme="minorHAnsi"/>
          <w:sz w:val="22"/>
          <w:szCs w:val="22"/>
        </w:rPr>
        <w:t>(</w:t>
      </w:r>
      <w:r w:rsidR="00B43AC6">
        <w:rPr>
          <w:rFonts w:asciiTheme="minorHAnsi" w:hAnsiTheme="minorHAnsi"/>
          <w:sz w:val="22"/>
          <w:szCs w:val="22"/>
        </w:rPr>
        <w:t xml:space="preserve">Stobo House, </w:t>
      </w:r>
      <w:r w:rsidR="0030009D" w:rsidRPr="006D35E1">
        <w:rPr>
          <w:rFonts w:asciiTheme="minorHAnsi" w:hAnsiTheme="minorHAnsi"/>
          <w:sz w:val="22"/>
          <w:szCs w:val="22"/>
        </w:rPr>
        <w:t>Midlothian Innovation Centre</w:t>
      </w:r>
      <w:r w:rsidR="00A11012">
        <w:rPr>
          <w:rFonts w:asciiTheme="minorHAnsi" w:hAnsiTheme="minorHAnsi"/>
          <w:sz w:val="22"/>
          <w:szCs w:val="22"/>
        </w:rPr>
        <w:t>, Roslin</w:t>
      </w:r>
      <w:r w:rsidR="005D3BD9" w:rsidRPr="006D35E1">
        <w:rPr>
          <w:rFonts w:asciiTheme="minorHAnsi" w:hAnsiTheme="minorHAnsi"/>
          <w:sz w:val="22"/>
          <w:szCs w:val="22"/>
        </w:rPr>
        <w:t>)</w:t>
      </w:r>
    </w:p>
    <w:p w14:paraId="342728F0" w14:textId="77777777" w:rsidR="005641E9" w:rsidRDefault="005641E9" w:rsidP="005641E9">
      <w:pPr>
        <w:pStyle w:val="Default"/>
        <w:rPr>
          <w:rFonts w:asciiTheme="minorHAnsi" w:hAnsiTheme="minorHAnsi"/>
          <w:sz w:val="22"/>
          <w:szCs w:val="22"/>
        </w:rPr>
      </w:pPr>
    </w:p>
    <w:p w14:paraId="0156319F" w14:textId="77777777" w:rsidR="00142B09" w:rsidRPr="006D35E1" w:rsidRDefault="00142B09" w:rsidP="005641E9">
      <w:pPr>
        <w:pStyle w:val="Default"/>
        <w:rPr>
          <w:rFonts w:asciiTheme="minorHAnsi" w:hAnsiTheme="minorHAnsi"/>
          <w:sz w:val="22"/>
          <w:szCs w:val="22"/>
        </w:rPr>
      </w:pPr>
    </w:p>
    <w:p w14:paraId="5D5A4C23" w14:textId="77777777" w:rsidR="005641E9" w:rsidRPr="006D35E1" w:rsidRDefault="005641E9" w:rsidP="005641E9">
      <w:pPr>
        <w:jc w:val="both"/>
        <w:rPr>
          <w:rFonts w:ascii="Calibri" w:hAnsi="Calibri"/>
          <w:b/>
          <w:sz w:val="22"/>
          <w:szCs w:val="22"/>
        </w:rPr>
      </w:pPr>
      <w:r w:rsidRPr="006D35E1">
        <w:rPr>
          <w:rFonts w:ascii="Calibri" w:hAnsi="Calibri"/>
          <w:b/>
          <w:sz w:val="22"/>
          <w:szCs w:val="22"/>
        </w:rPr>
        <w:t>The Company</w:t>
      </w:r>
    </w:p>
    <w:p w14:paraId="4D68792D" w14:textId="085C4C67" w:rsidR="005641E9" w:rsidRPr="006D35E1" w:rsidRDefault="005641E9" w:rsidP="00142B09">
      <w:pPr>
        <w:spacing w:after="240"/>
        <w:jc w:val="both"/>
        <w:rPr>
          <w:rFonts w:ascii="Calibri" w:hAnsi="Calibri"/>
          <w:sz w:val="22"/>
          <w:szCs w:val="22"/>
        </w:rPr>
      </w:pPr>
      <w:r w:rsidRPr="006D35E1">
        <w:rPr>
          <w:rFonts w:ascii="Calibri" w:hAnsi="Calibri"/>
          <w:sz w:val="22"/>
          <w:szCs w:val="22"/>
        </w:rPr>
        <w:t>Green Cat Renewables</w:t>
      </w:r>
      <w:r w:rsidR="00142B09">
        <w:rPr>
          <w:rFonts w:ascii="Calibri" w:hAnsi="Calibri"/>
          <w:sz w:val="22"/>
          <w:szCs w:val="22"/>
        </w:rPr>
        <w:t xml:space="preserve"> (GCR)</w:t>
      </w:r>
      <w:r w:rsidRPr="006D35E1">
        <w:rPr>
          <w:rFonts w:ascii="Calibri" w:hAnsi="Calibri"/>
          <w:sz w:val="22"/>
          <w:szCs w:val="22"/>
        </w:rPr>
        <w:t xml:space="preserve"> is a dynamic, innovative company that provides the complete range of technical services required to deliver </w:t>
      </w:r>
      <w:r w:rsidR="00C515AA">
        <w:rPr>
          <w:rFonts w:ascii="Calibri" w:hAnsi="Calibri"/>
          <w:sz w:val="22"/>
          <w:szCs w:val="22"/>
        </w:rPr>
        <w:t>renewable</w:t>
      </w:r>
      <w:r w:rsidR="00DD53A7">
        <w:rPr>
          <w:rFonts w:ascii="Calibri" w:hAnsi="Calibri"/>
          <w:sz w:val="22"/>
          <w:szCs w:val="22"/>
        </w:rPr>
        <w:t xml:space="preserve"> energy projects. </w:t>
      </w:r>
      <w:r w:rsidRPr="006D35E1">
        <w:rPr>
          <w:rFonts w:ascii="Calibri" w:hAnsi="Calibri"/>
          <w:sz w:val="22"/>
          <w:szCs w:val="22"/>
        </w:rPr>
        <w:t xml:space="preserve">The team of </w:t>
      </w:r>
      <w:r w:rsidR="00557BCE">
        <w:rPr>
          <w:rFonts w:ascii="Calibri" w:hAnsi="Calibri"/>
          <w:sz w:val="22"/>
          <w:szCs w:val="22"/>
        </w:rPr>
        <w:t>over 50</w:t>
      </w:r>
      <w:r w:rsidRPr="006D35E1">
        <w:rPr>
          <w:rFonts w:ascii="Calibri" w:hAnsi="Calibri"/>
          <w:sz w:val="22"/>
          <w:szCs w:val="22"/>
        </w:rPr>
        <w:t xml:space="preserve"> Engineers and Environmental Consultants deliver projects on behalf of Clients from </w:t>
      </w:r>
      <w:r w:rsidR="006D35E1">
        <w:rPr>
          <w:rFonts w:ascii="Calibri" w:hAnsi="Calibri"/>
          <w:sz w:val="22"/>
          <w:szCs w:val="22"/>
        </w:rPr>
        <w:t>three</w:t>
      </w:r>
      <w:r w:rsidRPr="006D35E1">
        <w:rPr>
          <w:rFonts w:ascii="Calibri" w:hAnsi="Calibri"/>
          <w:sz w:val="22"/>
          <w:szCs w:val="22"/>
        </w:rPr>
        <w:t xml:space="preserve"> offices in Edinburgh, Livingston</w:t>
      </w:r>
      <w:r w:rsidR="006D35E1">
        <w:rPr>
          <w:rFonts w:ascii="Calibri" w:hAnsi="Calibri"/>
          <w:sz w:val="22"/>
          <w:szCs w:val="22"/>
        </w:rPr>
        <w:t xml:space="preserve"> and </w:t>
      </w:r>
      <w:proofErr w:type="spellStart"/>
      <w:r w:rsidR="006D35E1">
        <w:rPr>
          <w:rFonts w:ascii="Calibri" w:hAnsi="Calibri"/>
          <w:sz w:val="22"/>
          <w:szCs w:val="22"/>
        </w:rPr>
        <w:t>Biggar</w:t>
      </w:r>
      <w:proofErr w:type="spellEnd"/>
      <w:r w:rsidRPr="006D35E1">
        <w:rPr>
          <w:rFonts w:ascii="Calibri" w:hAnsi="Calibri"/>
          <w:sz w:val="22"/>
          <w:szCs w:val="22"/>
        </w:rPr>
        <w:t xml:space="preserve">.  </w:t>
      </w:r>
    </w:p>
    <w:p w14:paraId="093AFAD2" w14:textId="0EA2CC1E" w:rsidR="005641E9" w:rsidRPr="00376149" w:rsidRDefault="005641E9" w:rsidP="00142B09">
      <w:pPr>
        <w:spacing w:after="240"/>
        <w:jc w:val="both"/>
        <w:rPr>
          <w:rFonts w:ascii="Calibri" w:hAnsi="Calibri"/>
          <w:sz w:val="22"/>
          <w:szCs w:val="22"/>
        </w:rPr>
      </w:pPr>
      <w:r w:rsidRPr="006D35E1">
        <w:rPr>
          <w:rFonts w:ascii="Calibri" w:hAnsi="Calibri"/>
          <w:sz w:val="22"/>
          <w:szCs w:val="22"/>
        </w:rPr>
        <w:t xml:space="preserve">Through the </w:t>
      </w:r>
      <w:r w:rsidR="005D3BD9" w:rsidRPr="006D35E1">
        <w:rPr>
          <w:rFonts w:ascii="Calibri" w:hAnsi="Calibri"/>
          <w:sz w:val="22"/>
          <w:szCs w:val="22"/>
        </w:rPr>
        <w:t xml:space="preserve">Engineering </w:t>
      </w:r>
      <w:r w:rsidRPr="006D35E1">
        <w:rPr>
          <w:rFonts w:ascii="Calibri" w:hAnsi="Calibri"/>
          <w:sz w:val="22"/>
          <w:szCs w:val="22"/>
        </w:rPr>
        <w:t>D</w:t>
      </w:r>
      <w:r w:rsidR="00376149">
        <w:rPr>
          <w:rFonts w:ascii="Calibri" w:hAnsi="Calibri"/>
          <w:sz w:val="22"/>
          <w:szCs w:val="22"/>
        </w:rPr>
        <w:t>epartment</w:t>
      </w:r>
      <w:r w:rsidR="006D35E1">
        <w:rPr>
          <w:rFonts w:ascii="Calibri" w:hAnsi="Calibri"/>
          <w:sz w:val="22"/>
          <w:szCs w:val="22"/>
        </w:rPr>
        <w:t xml:space="preserve"> the company provides</w:t>
      </w:r>
      <w:r w:rsidR="00B43AC6">
        <w:rPr>
          <w:rFonts w:ascii="Calibri" w:hAnsi="Calibri"/>
          <w:sz w:val="22"/>
          <w:szCs w:val="22"/>
        </w:rPr>
        <w:t xml:space="preserve"> </w:t>
      </w:r>
      <w:r w:rsidR="008079B5">
        <w:rPr>
          <w:rFonts w:ascii="Calibri" w:hAnsi="Calibri"/>
          <w:sz w:val="22"/>
          <w:szCs w:val="22"/>
        </w:rPr>
        <w:t>Client’s Engineer</w:t>
      </w:r>
      <w:r w:rsidR="00A11012">
        <w:rPr>
          <w:rFonts w:ascii="Calibri" w:hAnsi="Calibri"/>
          <w:sz w:val="22"/>
          <w:szCs w:val="22"/>
        </w:rPr>
        <w:t xml:space="preserve"> </w:t>
      </w:r>
      <w:r w:rsidR="006D35E1">
        <w:rPr>
          <w:rFonts w:ascii="Calibri" w:hAnsi="Calibri"/>
          <w:sz w:val="22"/>
          <w:szCs w:val="22"/>
        </w:rPr>
        <w:t>and Project M</w:t>
      </w:r>
      <w:r w:rsidR="005D3BD9" w:rsidRPr="006D35E1">
        <w:rPr>
          <w:rFonts w:ascii="Calibri" w:hAnsi="Calibri"/>
          <w:sz w:val="22"/>
          <w:szCs w:val="22"/>
        </w:rPr>
        <w:t xml:space="preserve">anagement </w:t>
      </w:r>
      <w:r w:rsidRPr="00376149">
        <w:rPr>
          <w:rFonts w:ascii="Calibri" w:hAnsi="Calibri"/>
          <w:sz w:val="22"/>
          <w:szCs w:val="22"/>
        </w:rPr>
        <w:t xml:space="preserve">services to </w:t>
      </w:r>
      <w:r w:rsidR="005D3BD9" w:rsidRPr="00376149">
        <w:rPr>
          <w:rFonts w:ascii="Calibri" w:hAnsi="Calibri"/>
          <w:sz w:val="22"/>
          <w:szCs w:val="22"/>
        </w:rPr>
        <w:t>clients</w:t>
      </w:r>
      <w:r w:rsidRPr="00376149">
        <w:rPr>
          <w:rFonts w:ascii="Calibri" w:hAnsi="Calibri"/>
          <w:sz w:val="22"/>
          <w:szCs w:val="22"/>
        </w:rPr>
        <w:t xml:space="preserve"> </w:t>
      </w:r>
      <w:r w:rsidR="005D3BD9" w:rsidRPr="00376149">
        <w:rPr>
          <w:rFonts w:ascii="Calibri" w:hAnsi="Calibri"/>
          <w:sz w:val="22"/>
          <w:szCs w:val="22"/>
        </w:rPr>
        <w:t xml:space="preserve">developing </w:t>
      </w:r>
      <w:r w:rsidR="00B43AC6" w:rsidRPr="00376149">
        <w:rPr>
          <w:rFonts w:ascii="Calibri" w:hAnsi="Calibri"/>
          <w:sz w:val="22"/>
          <w:szCs w:val="22"/>
        </w:rPr>
        <w:t>renewable energy</w:t>
      </w:r>
      <w:r w:rsidR="005D3BD9" w:rsidRPr="00376149">
        <w:rPr>
          <w:rFonts w:ascii="Calibri" w:hAnsi="Calibri"/>
          <w:sz w:val="22"/>
          <w:szCs w:val="22"/>
        </w:rPr>
        <w:t xml:space="preserve"> projects</w:t>
      </w:r>
      <w:r w:rsidR="00B43AC6" w:rsidRPr="00376149">
        <w:rPr>
          <w:rFonts w:ascii="Calibri" w:hAnsi="Calibri"/>
          <w:sz w:val="22"/>
          <w:szCs w:val="22"/>
        </w:rPr>
        <w:t>. T</w:t>
      </w:r>
      <w:r w:rsidR="005D3BD9" w:rsidRPr="00376149">
        <w:rPr>
          <w:rFonts w:ascii="Calibri" w:hAnsi="Calibri"/>
          <w:sz w:val="22"/>
          <w:szCs w:val="22"/>
        </w:rPr>
        <w:t xml:space="preserve">his </w:t>
      </w:r>
      <w:proofErr w:type="gramStart"/>
      <w:r w:rsidR="005D3BD9" w:rsidRPr="00376149">
        <w:rPr>
          <w:rFonts w:ascii="Calibri" w:hAnsi="Calibri"/>
          <w:sz w:val="22"/>
          <w:szCs w:val="22"/>
        </w:rPr>
        <w:t>includes</w:t>
      </w:r>
      <w:r w:rsidR="00A11012" w:rsidRPr="00376149">
        <w:rPr>
          <w:rFonts w:ascii="Calibri" w:hAnsi="Calibri"/>
          <w:sz w:val="22"/>
          <w:szCs w:val="22"/>
        </w:rPr>
        <w:t>:</w:t>
      </w:r>
      <w:proofErr w:type="gramEnd"/>
      <w:r w:rsidRPr="00376149">
        <w:rPr>
          <w:rFonts w:ascii="Calibri" w:hAnsi="Calibri"/>
          <w:sz w:val="22"/>
          <w:szCs w:val="22"/>
        </w:rPr>
        <w:t xml:space="preserve"> </w:t>
      </w:r>
      <w:r w:rsidR="005D3BD9" w:rsidRPr="00376149">
        <w:rPr>
          <w:rFonts w:ascii="Calibri" w:hAnsi="Calibri"/>
          <w:sz w:val="22"/>
          <w:szCs w:val="22"/>
        </w:rPr>
        <w:t>civil</w:t>
      </w:r>
      <w:r w:rsidR="00052947">
        <w:rPr>
          <w:rFonts w:ascii="Calibri" w:hAnsi="Calibri"/>
          <w:sz w:val="22"/>
          <w:szCs w:val="22"/>
        </w:rPr>
        <w:t>, structural</w:t>
      </w:r>
      <w:r w:rsidR="005D3BD9" w:rsidRPr="00376149">
        <w:rPr>
          <w:rFonts w:ascii="Calibri" w:hAnsi="Calibri"/>
          <w:sz w:val="22"/>
          <w:szCs w:val="22"/>
        </w:rPr>
        <w:t xml:space="preserve"> and electrical design</w:t>
      </w:r>
      <w:r w:rsidR="00B84AD5">
        <w:rPr>
          <w:rFonts w:ascii="Calibri" w:hAnsi="Calibri"/>
          <w:sz w:val="22"/>
          <w:szCs w:val="22"/>
        </w:rPr>
        <w:t>;</w:t>
      </w:r>
      <w:r w:rsidR="005D3BD9" w:rsidRPr="00376149">
        <w:rPr>
          <w:rFonts w:ascii="Calibri" w:hAnsi="Calibri"/>
          <w:sz w:val="22"/>
          <w:szCs w:val="22"/>
        </w:rPr>
        <w:t xml:space="preserve"> procurement</w:t>
      </w:r>
      <w:r w:rsidR="00B84AD5">
        <w:rPr>
          <w:rFonts w:ascii="Calibri" w:hAnsi="Calibri"/>
          <w:sz w:val="22"/>
          <w:szCs w:val="22"/>
        </w:rPr>
        <w:t>;</w:t>
      </w:r>
      <w:r w:rsidR="000F1DAD">
        <w:rPr>
          <w:rFonts w:ascii="Calibri" w:hAnsi="Calibri"/>
          <w:sz w:val="22"/>
          <w:szCs w:val="22"/>
        </w:rPr>
        <w:t xml:space="preserve"> project finance technical assistance</w:t>
      </w:r>
      <w:r w:rsidR="00B84AD5">
        <w:rPr>
          <w:rFonts w:ascii="Calibri" w:hAnsi="Calibri"/>
          <w:sz w:val="22"/>
          <w:szCs w:val="22"/>
        </w:rPr>
        <w:t>;</w:t>
      </w:r>
      <w:r w:rsidR="005D3BD9" w:rsidRPr="00376149">
        <w:rPr>
          <w:rFonts w:ascii="Calibri" w:hAnsi="Calibri"/>
          <w:sz w:val="22"/>
          <w:szCs w:val="22"/>
        </w:rPr>
        <w:t xml:space="preserve"> </w:t>
      </w:r>
      <w:r w:rsidR="00A11012" w:rsidRPr="00376149">
        <w:rPr>
          <w:rFonts w:ascii="Calibri" w:hAnsi="Calibri"/>
          <w:sz w:val="22"/>
          <w:szCs w:val="22"/>
        </w:rPr>
        <w:t>contract</w:t>
      </w:r>
      <w:r w:rsidR="003C4BCA">
        <w:rPr>
          <w:rFonts w:ascii="Calibri" w:hAnsi="Calibri"/>
          <w:sz w:val="22"/>
          <w:szCs w:val="22"/>
        </w:rPr>
        <w:t xml:space="preserve"> </w:t>
      </w:r>
      <w:r w:rsidR="000F1DAD">
        <w:rPr>
          <w:rFonts w:ascii="Calibri" w:hAnsi="Calibri"/>
          <w:sz w:val="22"/>
          <w:szCs w:val="22"/>
        </w:rPr>
        <w:t xml:space="preserve">preparation, </w:t>
      </w:r>
      <w:r w:rsidR="003C4BCA">
        <w:rPr>
          <w:rFonts w:ascii="Calibri" w:hAnsi="Calibri"/>
          <w:sz w:val="22"/>
          <w:szCs w:val="22"/>
        </w:rPr>
        <w:t>negotiation and</w:t>
      </w:r>
      <w:r w:rsidR="00A11012" w:rsidRPr="00376149">
        <w:rPr>
          <w:rFonts w:ascii="Calibri" w:hAnsi="Calibri"/>
          <w:sz w:val="22"/>
          <w:szCs w:val="22"/>
        </w:rPr>
        <w:t xml:space="preserve"> </w:t>
      </w:r>
      <w:r w:rsidR="000F1DAD">
        <w:rPr>
          <w:rFonts w:ascii="Calibri" w:hAnsi="Calibri"/>
          <w:sz w:val="22"/>
          <w:szCs w:val="22"/>
        </w:rPr>
        <w:t>management</w:t>
      </w:r>
      <w:r w:rsidR="00B84AD5">
        <w:rPr>
          <w:rFonts w:ascii="Calibri" w:hAnsi="Calibri"/>
          <w:sz w:val="22"/>
          <w:szCs w:val="22"/>
        </w:rPr>
        <w:t>;</w:t>
      </w:r>
      <w:r w:rsidR="00A11012" w:rsidRPr="00376149">
        <w:rPr>
          <w:rFonts w:ascii="Calibri" w:hAnsi="Calibri"/>
          <w:sz w:val="22"/>
          <w:szCs w:val="22"/>
        </w:rPr>
        <w:t xml:space="preserve"> </w:t>
      </w:r>
      <w:r w:rsidR="005D3BD9" w:rsidRPr="00376149">
        <w:rPr>
          <w:rFonts w:ascii="Calibri" w:hAnsi="Calibri"/>
          <w:sz w:val="22"/>
          <w:szCs w:val="22"/>
        </w:rPr>
        <w:t>site supervision</w:t>
      </w:r>
      <w:r w:rsidR="00B84AD5">
        <w:rPr>
          <w:rFonts w:ascii="Calibri" w:hAnsi="Calibri"/>
          <w:sz w:val="22"/>
          <w:szCs w:val="22"/>
        </w:rPr>
        <w:t>;</w:t>
      </w:r>
      <w:r w:rsidR="005D3BD9" w:rsidRPr="00376149">
        <w:rPr>
          <w:rFonts w:ascii="Calibri" w:hAnsi="Calibri"/>
          <w:sz w:val="22"/>
          <w:szCs w:val="22"/>
        </w:rPr>
        <w:t xml:space="preserve"> </w:t>
      </w:r>
      <w:r w:rsidR="00B43AC6" w:rsidRPr="00376149">
        <w:rPr>
          <w:rFonts w:ascii="Calibri" w:hAnsi="Calibri"/>
          <w:sz w:val="22"/>
          <w:szCs w:val="22"/>
        </w:rPr>
        <w:t>civil</w:t>
      </w:r>
      <w:r w:rsidR="00B84AD5">
        <w:rPr>
          <w:rFonts w:ascii="Calibri" w:hAnsi="Calibri"/>
          <w:sz w:val="22"/>
          <w:szCs w:val="22"/>
        </w:rPr>
        <w:t xml:space="preserve"> </w:t>
      </w:r>
      <w:r w:rsidR="00B43AC6" w:rsidRPr="00376149">
        <w:rPr>
          <w:rFonts w:ascii="Calibri" w:hAnsi="Calibri"/>
          <w:sz w:val="22"/>
          <w:szCs w:val="22"/>
        </w:rPr>
        <w:t>and electrical</w:t>
      </w:r>
      <w:r w:rsidR="00474924">
        <w:rPr>
          <w:rFonts w:ascii="Calibri" w:hAnsi="Calibri"/>
          <w:sz w:val="22"/>
          <w:szCs w:val="22"/>
        </w:rPr>
        <w:t xml:space="preserve"> commissioning</w:t>
      </w:r>
      <w:r w:rsidRPr="00376149">
        <w:rPr>
          <w:rFonts w:ascii="Calibri" w:hAnsi="Calibri"/>
          <w:sz w:val="22"/>
          <w:szCs w:val="22"/>
        </w:rPr>
        <w:t xml:space="preserve"> inspections</w:t>
      </w:r>
      <w:r w:rsidR="00474924">
        <w:rPr>
          <w:rFonts w:ascii="Calibri" w:hAnsi="Calibri"/>
          <w:sz w:val="22"/>
          <w:szCs w:val="22"/>
        </w:rPr>
        <w:t>; whole project management.</w:t>
      </w:r>
    </w:p>
    <w:p w14:paraId="57F99F90" w14:textId="71DBCB1D" w:rsidR="00711361" w:rsidRDefault="00250AFA" w:rsidP="005641E9">
      <w:pPr>
        <w:jc w:val="both"/>
        <w:rPr>
          <w:rFonts w:ascii="Calibri" w:hAnsi="Calibri"/>
          <w:sz w:val="22"/>
          <w:szCs w:val="22"/>
        </w:rPr>
      </w:pPr>
      <w:r w:rsidRPr="00250AFA">
        <w:rPr>
          <w:rFonts w:ascii="Calibri" w:hAnsi="Calibri"/>
          <w:sz w:val="22"/>
          <w:szCs w:val="22"/>
        </w:rPr>
        <w:t xml:space="preserve">Green Cat Renewables require a </w:t>
      </w:r>
      <w:r w:rsidR="004B3152">
        <w:rPr>
          <w:rFonts w:ascii="Calibri" w:hAnsi="Calibri"/>
          <w:sz w:val="22"/>
          <w:szCs w:val="22"/>
        </w:rPr>
        <w:t xml:space="preserve">Trainee </w:t>
      </w:r>
      <w:r w:rsidRPr="00250AFA">
        <w:rPr>
          <w:rFonts w:ascii="Calibri" w:hAnsi="Calibri"/>
          <w:sz w:val="22"/>
          <w:szCs w:val="22"/>
        </w:rPr>
        <w:t xml:space="preserve">CAD </w:t>
      </w:r>
      <w:r w:rsidR="001F19C1">
        <w:rPr>
          <w:rFonts w:ascii="Calibri" w:hAnsi="Calibri"/>
          <w:sz w:val="22"/>
          <w:szCs w:val="22"/>
        </w:rPr>
        <w:t>Engineer</w:t>
      </w:r>
      <w:r w:rsidR="00027606">
        <w:rPr>
          <w:rFonts w:ascii="Calibri" w:hAnsi="Calibri"/>
          <w:sz w:val="22"/>
          <w:szCs w:val="22"/>
        </w:rPr>
        <w:t>/</w:t>
      </w:r>
      <w:r w:rsidR="003B55E8">
        <w:rPr>
          <w:rFonts w:ascii="Calibri" w:hAnsi="Calibri"/>
          <w:sz w:val="22"/>
          <w:szCs w:val="22"/>
        </w:rPr>
        <w:t xml:space="preserve">Technician </w:t>
      </w:r>
      <w:r w:rsidRPr="00250AFA">
        <w:rPr>
          <w:rFonts w:ascii="Calibri" w:hAnsi="Calibri"/>
          <w:sz w:val="22"/>
          <w:szCs w:val="22"/>
        </w:rPr>
        <w:t>to join the Engineering team in Edinburgh to work closely with the team providing technical drawings of detailed designs to be used in the construction of wind farms, hydropower schemes and solar farms, as well as other civil and/or structural works, both in the UK and overseas.</w:t>
      </w:r>
    </w:p>
    <w:p w14:paraId="540B187B" w14:textId="77777777" w:rsidR="00250AFA" w:rsidRPr="00376149" w:rsidRDefault="00250AFA" w:rsidP="005641E9">
      <w:pPr>
        <w:jc w:val="both"/>
        <w:rPr>
          <w:rFonts w:ascii="Calibri" w:hAnsi="Calibri"/>
          <w:sz w:val="22"/>
          <w:szCs w:val="22"/>
        </w:rPr>
      </w:pPr>
    </w:p>
    <w:p w14:paraId="1E6B4C94" w14:textId="77777777" w:rsidR="00711361" w:rsidRPr="00376149" w:rsidRDefault="005641E9" w:rsidP="00A24219">
      <w:pPr>
        <w:pStyle w:val="Default"/>
        <w:rPr>
          <w:rFonts w:asciiTheme="minorHAnsi" w:hAnsiTheme="minorHAnsi"/>
          <w:b/>
          <w:bCs/>
          <w:sz w:val="22"/>
          <w:szCs w:val="22"/>
        </w:rPr>
      </w:pPr>
      <w:r w:rsidRPr="00376149">
        <w:rPr>
          <w:rFonts w:asciiTheme="minorHAnsi" w:hAnsiTheme="minorHAnsi"/>
          <w:b/>
          <w:bCs/>
          <w:sz w:val="22"/>
          <w:szCs w:val="22"/>
        </w:rPr>
        <w:t xml:space="preserve">The Role </w:t>
      </w:r>
    </w:p>
    <w:p w14:paraId="08D72446" w14:textId="77777777" w:rsidR="00250AFA" w:rsidRDefault="00250AFA" w:rsidP="00250AFA">
      <w:pPr>
        <w:pStyle w:val="Default"/>
        <w:ind w:left="720"/>
        <w:rPr>
          <w:rFonts w:asciiTheme="minorHAnsi" w:hAnsiTheme="minorHAnsi" w:cstheme="minorHAnsi"/>
          <w:sz w:val="22"/>
          <w:szCs w:val="22"/>
          <w:shd w:val="clear" w:color="auto" w:fill="FFFFFF"/>
        </w:rPr>
      </w:pPr>
    </w:p>
    <w:p w14:paraId="40974C53" w14:textId="053E717E" w:rsidR="00250AFA" w:rsidRPr="00A11012" w:rsidRDefault="00052947" w:rsidP="00250AFA">
      <w:pPr>
        <w:pStyle w:val="Default"/>
        <w:numPr>
          <w:ilvl w:val="0"/>
          <w:numId w:val="9"/>
        </w:numPr>
        <w:rPr>
          <w:rFonts w:asciiTheme="minorHAnsi" w:hAnsiTheme="minorHAnsi"/>
          <w:sz w:val="22"/>
          <w:szCs w:val="22"/>
        </w:rPr>
      </w:pPr>
      <w:r>
        <w:rPr>
          <w:rFonts w:asciiTheme="minorHAnsi" w:hAnsiTheme="minorHAnsi"/>
          <w:sz w:val="22"/>
          <w:szCs w:val="22"/>
        </w:rPr>
        <w:t>Work with Engineering team to provide technical drawings and models for renewable energy projects</w:t>
      </w:r>
    </w:p>
    <w:p w14:paraId="7CF556C0" w14:textId="3DE4984A" w:rsidR="001F19C1" w:rsidRDefault="001F19C1" w:rsidP="00250AFA">
      <w:pPr>
        <w:pStyle w:val="Default"/>
        <w:numPr>
          <w:ilvl w:val="0"/>
          <w:numId w:val="9"/>
        </w:numPr>
        <w:rPr>
          <w:rFonts w:asciiTheme="minorHAnsi" w:hAnsiTheme="minorHAnsi"/>
          <w:sz w:val="22"/>
          <w:szCs w:val="22"/>
        </w:rPr>
      </w:pPr>
      <w:r>
        <w:rPr>
          <w:rFonts w:asciiTheme="minorHAnsi" w:hAnsiTheme="minorHAnsi"/>
          <w:sz w:val="22"/>
          <w:szCs w:val="22"/>
        </w:rPr>
        <w:t>Provide support to the Technical and Environmental Services team through preparation of drawings required for planning submission and other elements as required.</w:t>
      </w:r>
    </w:p>
    <w:p w14:paraId="5C471B38" w14:textId="619E0709" w:rsidR="00052947" w:rsidRDefault="00052947" w:rsidP="00250AFA">
      <w:pPr>
        <w:pStyle w:val="Default"/>
        <w:numPr>
          <w:ilvl w:val="0"/>
          <w:numId w:val="9"/>
        </w:numPr>
        <w:rPr>
          <w:rFonts w:asciiTheme="minorHAnsi" w:hAnsiTheme="minorHAnsi"/>
          <w:sz w:val="22"/>
          <w:szCs w:val="22"/>
        </w:rPr>
      </w:pPr>
      <w:r>
        <w:rPr>
          <w:rFonts w:asciiTheme="minorHAnsi" w:hAnsiTheme="minorHAnsi"/>
          <w:sz w:val="22"/>
          <w:szCs w:val="22"/>
        </w:rPr>
        <w:t>Opportunity to gain experience with</w:t>
      </w:r>
      <w:r w:rsidR="00373321">
        <w:rPr>
          <w:rFonts w:asciiTheme="minorHAnsi" w:hAnsiTheme="minorHAnsi"/>
          <w:sz w:val="22"/>
          <w:szCs w:val="22"/>
        </w:rPr>
        <w:t xml:space="preserve"> </w:t>
      </w:r>
      <w:proofErr w:type="spellStart"/>
      <w:r w:rsidR="00373321">
        <w:rPr>
          <w:rFonts w:asciiTheme="minorHAnsi" w:hAnsiTheme="minorHAnsi"/>
          <w:sz w:val="22"/>
          <w:szCs w:val="22"/>
        </w:rPr>
        <w:t>AuotoCAD</w:t>
      </w:r>
      <w:proofErr w:type="spellEnd"/>
      <w:r w:rsidR="00373321">
        <w:rPr>
          <w:rFonts w:asciiTheme="minorHAnsi" w:hAnsiTheme="minorHAnsi"/>
          <w:sz w:val="22"/>
          <w:szCs w:val="22"/>
        </w:rPr>
        <w:t>,</w:t>
      </w:r>
      <w:r>
        <w:rPr>
          <w:rFonts w:asciiTheme="minorHAnsi" w:hAnsiTheme="minorHAnsi"/>
          <w:sz w:val="22"/>
          <w:szCs w:val="22"/>
        </w:rPr>
        <w:t xml:space="preserve"> Revit, CADSRC, </w:t>
      </w:r>
      <w:proofErr w:type="spellStart"/>
      <w:r>
        <w:rPr>
          <w:rFonts w:asciiTheme="minorHAnsi" w:hAnsiTheme="minorHAnsi"/>
          <w:sz w:val="22"/>
          <w:szCs w:val="22"/>
        </w:rPr>
        <w:t>MicroDrainage</w:t>
      </w:r>
      <w:proofErr w:type="spellEnd"/>
      <w:r>
        <w:rPr>
          <w:rFonts w:asciiTheme="minorHAnsi" w:hAnsiTheme="minorHAnsi"/>
          <w:sz w:val="22"/>
          <w:szCs w:val="22"/>
        </w:rPr>
        <w:t xml:space="preserve"> and Civil 3D software</w:t>
      </w:r>
    </w:p>
    <w:p w14:paraId="19C031A3" w14:textId="3B73DD69" w:rsidR="00250AFA" w:rsidRDefault="00250AFA" w:rsidP="00250AFA">
      <w:pPr>
        <w:pStyle w:val="Default"/>
        <w:numPr>
          <w:ilvl w:val="0"/>
          <w:numId w:val="9"/>
        </w:numPr>
        <w:rPr>
          <w:rFonts w:asciiTheme="minorHAnsi" w:hAnsiTheme="minorHAnsi"/>
          <w:sz w:val="22"/>
          <w:szCs w:val="22"/>
        </w:rPr>
      </w:pPr>
      <w:r>
        <w:rPr>
          <w:rFonts w:asciiTheme="minorHAnsi" w:hAnsiTheme="minorHAnsi"/>
          <w:sz w:val="22"/>
          <w:szCs w:val="22"/>
        </w:rPr>
        <w:t xml:space="preserve">Continuing Professional Development with regards to the CAD software, BIM (Building Information </w:t>
      </w:r>
      <w:r w:rsidRPr="004711C6">
        <w:rPr>
          <w:rFonts w:asciiTheme="minorHAnsi" w:hAnsiTheme="minorHAnsi"/>
          <w:sz w:val="22"/>
          <w:szCs w:val="22"/>
        </w:rPr>
        <w:t>Modelling)</w:t>
      </w:r>
      <w:r w:rsidR="001F19C1">
        <w:rPr>
          <w:rFonts w:asciiTheme="minorHAnsi" w:hAnsiTheme="minorHAnsi"/>
          <w:sz w:val="22"/>
          <w:szCs w:val="22"/>
        </w:rPr>
        <w:t>, design</w:t>
      </w:r>
      <w:r w:rsidRPr="004711C6">
        <w:rPr>
          <w:rFonts w:asciiTheme="minorHAnsi" w:hAnsiTheme="minorHAnsi"/>
          <w:sz w:val="22"/>
          <w:szCs w:val="22"/>
        </w:rPr>
        <w:t xml:space="preserve"> and relevant standards</w:t>
      </w:r>
      <w:r w:rsidR="00C6682C">
        <w:rPr>
          <w:rFonts w:asciiTheme="minorHAnsi" w:hAnsiTheme="minorHAnsi"/>
          <w:sz w:val="22"/>
          <w:szCs w:val="22"/>
        </w:rPr>
        <w:t xml:space="preserve"> – work towards </w:t>
      </w:r>
      <w:proofErr w:type="spellStart"/>
      <w:r w:rsidR="00C6682C">
        <w:rPr>
          <w:rFonts w:asciiTheme="minorHAnsi" w:hAnsiTheme="minorHAnsi"/>
          <w:sz w:val="22"/>
          <w:szCs w:val="22"/>
        </w:rPr>
        <w:t>EngTech</w:t>
      </w:r>
      <w:proofErr w:type="spellEnd"/>
      <w:r w:rsidR="00C6682C">
        <w:rPr>
          <w:rFonts w:asciiTheme="minorHAnsi" w:hAnsiTheme="minorHAnsi"/>
          <w:sz w:val="22"/>
          <w:szCs w:val="22"/>
        </w:rPr>
        <w:t xml:space="preserve"> status with ICE.</w:t>
      </w:r>
    </w:p>
    <w:p w14:paraId="3804A565" w14:textId="63146C9D" w:rsidR="001F19C1" w:rsidRDefault="001F19C1" w:rsidP="00250AFA">
      <w:pPr>
        <w:pStyle w:val="Default"/>
        <w:numPr>
          <w:ilvl w:val="0"/>
          <w:numId w:val="9"/>
        </w:numPr>
        <w:rPr>
          <w:rFonts w:asciiTheme="minorHAnsi" w:hAnsiTheme="minorHAnsi"/>
          <w:sz w:val="22"/>
          <w:szCs w:val="22"/>
        </w:rPr>
      </w:pPr>
      <w:r>
        <w:rPr>
          <w:rFonts w:asciiTheme="minorHAnsi" w:hAnsiTheme="minorHAnsi"/>
          <w:sz w:val="22"/>
          <w:szCs w:val="22"/>
        </w:rPr>
        <w:t>Quality management of drawing issue and circulation.</w:t>
      </w:r>
    </w:p>
    <w:p w14:paraId="66F9439A" w14:textId="77777777" w:rsidR="00474924" w:rsidRPr="00474924" w:rsidRDefault="00474924" w:rsidP="00474924">
      <w:pPr>
        <w:pStyle w:val="Default"/>
        <w:ind w:left="720"/>
        <w:rPr>
          <w:rFonts w:asciiTheme="minorHAnsi" w:hAnsiTheme="minorHAnsi" w:cstheme="minorHAnsi"/>
          <w:sz w:val="22"/>
          <w:szCs w:val="22"/>
        </w:rPr>
      </w:pPr>
    </w:p>
    <w:p w14:paraId="495C04C4" w14:textId="77777777" w:rsidR="00007D3E" w:rsidRPr="003C4BCA" w:rsidRDefault="00007D3E" w:rsidP="00007D3E">
      <w:pPr>
        <w:pStyle w:val="Default"/>
        <w:rPr>
          <w:rFonts w:asciiTheme="minorHAnsi" w:hAnsiTheme="minorHAnsi" w:cstheme="minorHAnsi"/>
          <w:sz w:val="22"/>
          <w:szCs w:val="22"/>
        </w:rPr>
      </w:pPr>
      <w:r w:rsidRPr="003C4BCA">
        <w:rPr>
          <w:rFonts w:asciiTheme="minorHAnsi" w:hAnsiTheme="minorHAnsi" w:cstheme="minorHAnsi"/>
          <w:b/>
          <w:bCs/>
          <w:sz w:val="22"/>
          <w:szCs w:val="22"/>
        </w:rPr>
        <w:t xml:space="preserve">The Candidate </w:t>
      </w:r>
    </w:p>
    <w:p w14:paraId="47D1F89D" w14:textId="77777777" w:rsidR="00250AFA" w:rsidRDefault="00250AFA" w:rsidP="00250AFA">
      <w:pPr>
        <w:pStyle w:val="Default"/>
        <w:ind w:left="720"/>
        <w:rPr>
          <w:rFonts w:asciiTheme="minorHAnsi" w:hAnsiTheme="minorHAnsi"/>
          <w:sz w:val="22"/>
          <w:szCs w:val="22"/>
        </w:rPr>
      </w:pPr>
    </w:p>
    <w:p w14:paraId="53CFB119" w14:textId="171AC904" w:rsidR="00250AFA" w:rsidRPr="004711C6" w:rsidRDefault="00052947" w:rsidP="00250AFA">
      <w:pPr>
        <w:pStyle w:val="Default"/>
        <w:numPr>
          <w:ilvl w:val="0"/>
          <w:numId w:val="8"/>
        </w:numPr>
        <w:rPr>
          <w:rFonts w:asciiTheme="minorHAnsi" w:hAnsiTheme="minorHAnsi"/>
          <w:sz w:val="22"/>
          <w:szCs w:val="22"/>
        </w:rPr>
      </w:pPr>
      <w:r>
        <w:rPr>
          <w:rFonts w:asciiTheme="minorHAnsi" w:hAnsiTheme="minorHAnsi"/>
          <w:sz w:val="22"/>
          <w:szCs w:val="22"/>
        </w:rPr>
        <w:t>W</w:t>
      </w:r>
      <w:r w:rsidR="00250AFA" w:rsidRPr="004711C6">
        <w:rPr>
          <w:rFonts w:asciiTheme="minorHAnsi" w:hAnsiTheme="minorHAnsi"/>
          <w:sz w:val="22"/>
          <w:szCs w:val="22"/>
        </w:rPr>
        <w:t xml:space="preserve">illingness to learn and </w:t>
      </w:r>
      <w:r w:rsidR="001F19C1">
        <w:rPr>
          <w:rFonts w:asciiTheme="minorHAnsi" w:hAnsiTheme="minorHAnsi"/>
          <w:sz w:val="22"/>
          <w:szCs w:val="22"/>
        </w:rPr>
        <w:t>maintain CPD.</w:t>
      </w:r>
    </w:p>
    <w:p w14:paraId="07DD9D13" w14:textId="30BCEDCA" w:rsidR="00250AFA" w:rsidRPr="004711C6" w:rsidRDefault="00250AFA" w:rsidP="00250AFA">
      <w:pPr>
        <w:pStyle w:val="Default"/>
        <w:numPr>
          <w:ilvl w:val="0"/>
          <w:numId w:val="8"/>
        </w:numPr>
        <w:rPr>
          <w:rFonts w:asciiTheme="minorHAnsi" w:hAnsiTheme="minorHAnsi"/>
          <w:sz w:val="22"/>
          <w:szCs w:val="22"/>
        </w:rPr>
      </w:pPr>
      <w:r w:rsidRPr="004711C6">
        <w:rPr>
          <w:rFonts w:asciiTheme="minorHAnsi" w:hAnsiTheme="minorHAnsi"/>
          <w:sz w:val="22"/>
          <w:szCs w:val="22"/>
        </w:rPr>
        <w:t xml:space="preserve">Willingness to </w:t>
      </w:r>
      <w:r>
        <w:rPr>
          <w:rFonts w:asciiTheme="minorHAnsi" w:hAnsiTheme="minorHAnsi"/>
          <w:sz w:val="22"/>
          <w:szCs w:val="22"/>
        </w:rPr>
        <w:t>travel within UK when required (infrequent)</w:t>
      </w:r>
      <w:r w:rsidR="001F19C1">
        <w:rPr>
          <w:rFonts w:asciiTheme="minorHAnsi" w:hAnsiTheme="minorHAnsi"/>
          <w:sz w:val="22"/>
          <w:szCs w:val="22"/>
        </w:rPr>
        <w:t>.</w:t>
      </w:r>
    </w:p>
    <w:p w14:paraId="5BDF9D52" w14:textId="2E0AECBA" w:rsidR="00250AFA" w:rsidRPr="004711C6" w:rsidRDefault="00250AFA" w:rsidP="00250AFA">
      <w:pPr>
        <w:pStyle w:val="Default"/>
        <w:numPr>
          <w:ilvl w:val="0"/>
          <w:numId w:val="8"/>
        </w:numPr>
        <w:rPr>
          <w:rFonts w:asciiTheme="minorHAnsi" w:hAnsiTheme="minorHAnsi"/>
          <w:sz w:val="22"/>
          <w:szCs w:val="22"/>
        </w:rPr>
      </w:pPr>
      <w:r w:rsidRPr="004711C6">
        <w:rPr>
          <w:rFonts w:asciiTheme="minorHAnsi" w:hAnsiTheme="minorHAnsi"/>
          <w:sz w:val="22"/>
          <w:szCs w:val="22"/>
        </w:rPr>
        <w:t>Valid Driving License for use within UK</w:t>
      </w:r>
      <w:r w:rsidR="001F19C1">
        <w:rPr>
          <w:rFonts w:asciiTheme="minorHAnsi" w:hAnsiTheme="minorHAnsi"/>
          <w:sz w:val="22"/>
          <w:szCs w:val="22"/>
        </w:rPr>
        <w:t>.</w:t>
      </w:r>
    </w:p>
    <w:p w14:paraId="016C802F" w14:textId="77777777" w:rsidR="00142B09" w:rsidRDefault="00142B09" w:rsidP="005641E9">
      <w:pPr>
        <w:rPr>
          <w:rFonts w:ascii="Calibri" w:hAnsi="Calibri"/>
          <w:sz w:val="22"/>
          <w:szCs w:val="22"/>
        </w:rPr>
      </w:pPr>
    </w:p>
    <w:p w14:paraId="1DF291FF" w14:textId="7FFD2A8B" w:rsidR="0006486A" w:rsidRPr="006D35E1" w:rsidRDefault="00007D3E" w:rsidP="005641E9">
      <w:pPr>
        <w:rPr>
          <w:sz w:val="22"/>
          <w:szCs w:val="22"/>
        </w:rPr>
      </w:pPr>
      <w:r w:rsidRPr="006D35E1">
        <w:rPr>
          <w:rFonts w:ascii="Calibri" w:hAnsi="Calibri"/>
          <w:sz w:val="22"/>
          <w:szCs w:val="22"/>
        </w:rPr>
        <w:t xml:space="preserve">To apply please send a full CV and covering letter to </w:t>
      </w:r>
      <w:hyperlink r:id="rId8" w:history="1">
        <w:r w:rsidR="00B43AC6" w:rsidRPr="007D7B29">
          <w:rPr>
            <w:rStyle w:val="Hyperlink"/>
            <w:rFonts w:ascii="Calibri" w:hAnsi="Calibri"/>
            <w:sz w:val="22"/>
            <w:szCs w:val="22"/>
          </w:rPr>
          <w:t>jobs@greencatrenewables.co.uk</w:t>
        </w:r>
      </w:hyperlink>
      <w:r w:rsidR="00B43AC6">
        <w:rPr>
          <w:rFonts w:ascii="Calibri" w:hAnsi="Calibri"/>
          <w:sz w:val="22"/>
          <w:szCs w:val="22"/>
        </w:rPr>
        <w:t xml:space="preserve"> by the</w:t>
      </w:r>
      <w:r w:rsidR="00142B09">
        <w:rPr>
          <w:rFonts w:ascii="Calibri" w:hAnsi="Calibri"/>
          <w:sz w:val="22"/>
          <w:szCs w:val="22"/>
        </w:rPr>
        <w:t xml:space="preserve"> </w:t>
      </w:r>
      <w:proofErr w:type="gramStart"/>
      <w:r w:rsidR="00C6682C">
        <w:rPr>
          <w:rFonts w:ascii="Calibri" w:hAnsi="Calibri"/>
          <w:sz w:val="22"/>
          <w:szCs w:val="22"/>
        </w:rPr>
        <w:t>18</w:t>
      </w:r>
      <w:r w:rsidR="001F19C1" w:rsidRPr="001F19C1">
        <w:rPr>
          <w:rFonts w:ascii="Calibri" w:hAnsi="Calibri"/>
          <w:sz w:val="22"/>
          <w:szCs w:val="22"/>
          <w:vertAlign w:val="superscript"/>
        </w:rPr>
        <w:t>th</w:t>
      </w:r>
      <w:proofErr w:type="gramEnd"/>
      <w:r w:rsidR="001F19C1">
        <w:rPr>
          <w:rFonts w:ascii="Calibri" w:hAnsi="Calibri"/>
          <w:sz w:val="22"/>
          <w:szCs w:val="22"/>
        </w:rPr>
        <w:t xml:space="preserve"> </w:t>
      </w:r>
      <w:r w:rsidR="00C6682C">
        <w:rPr>
          <w:rFonts w:ascii="Calibri" w:hAnsi="Calibri"/>
          <w:sz w:val="22"/>
          <w:szCs w:val="22"/>
        </w:rPr>
        <w:t>March</w:t>
      </w:r>
      <w:r w:rsidR="001F19C1">
        <w:rPr>
          <w:rFonts w:ascii="Calibri" w:hAnsi="Calibri"/>
          <w:sz w:val="22"/>
          <w:szCs w:val="22"/>
        </w:rPr>
        <w:t xml:space="preserve"> 202</w:t>
      </w:r>
      <w:r w:rsidR="00C6682C">
        <w:rPr>
          <w:rFonts w:ascii="Calibri" w:hAnsi="Calibri"/>
          <w:sz w:val="22"/>
          <w:szCs w:val="22"/>
        </w:rPr>
        <w:t>2</w:t>
      </w:r>
      <w:r w:rsidR="00B43AC6">
        <w:rPr>
          <w:rFonts w:ascii="Calibri" w:hAnsi="Calibri"/>
          <w:sz w:val="22"/>
          <w:szCs w:val="22"/>
        </w:rPr>
        <w:t>.</w:t>
      </w:r>
    </w:p>
    <w:sectPr w:rsidR="0006486A" w:rsidRPr="006D35E1" w:rsidSect="00142B09">
      <w:pgSz w:w="12240" w:h="15840" w:code="1"/>
      <w:pgMar w:top="1304" w:right="1077" w:bottom="130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6242" w14:textId="77777777" w:rsidR="005F3887" w:rsidRDefault="005F3887">
      <w:r>
        <w:separator/>
      </w:r>
    </w:p>
  </w:endnote>
  <w:endnote w:type="continuationSeparator" w:id="0">
    <w:p w14:paraId="2E8B6ADF" w14:textId="77777777" w:rsidR="005F3887" w:rsidRDefault="005F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E2F7" w14:textId="77777777" w:rsidR="005F3887" w:rsidRDefault="005F3887">
      <w:r>
        <w:separator/>
      </w:r>
    </w:p>
  </w:footnote>
  <w:footnote w:type="continuationSeparator" w:id="0">
    <w:p w14:paraId="36F7ED32" w14:textId="77777777" w:rsidR="005F3887" w:rsidRDefault="005F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F1"/>
    <w:multiLevelType w:val="hybridMultilevel"/>
    <w:tmpl w:val="D784940E"/>
    <w:lvl w:ilvl="0" w:tplc="6A8CDD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6553"/>
    <w:multiLevelType w:val="hybridMultilevel"/>
    <w:tmpl w:val="EC0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2C86"/>
    <w:multiLevelType w:val="hybridMultilevel"/>
    <w:tmpl w:val="732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34"/>
    <w:multiLevelType w:val="hybridMultilevel"/>
    <w:tmpl w:val="EB50E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313C0"/>
    <w:multiLevelType w:val="hybridMultilevel"/>
    <w:tmpl w:val="B7C0B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F2AEC"/>
    <w:multiLevelType w:val="hybridMultilevel"/>
    <w:tmpl w:val="16F62C7E"/>
    <w:lvl w:ilvl="0" w:tplc="7AAC9CE8">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584168"/>
    <w:multiLevelType w:val="hybridMultilevel"/>
    <w:tmpl w:val="4D448824"/>
    <w:lvl w:ilvl="0" w:tplc="9B00CD9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0304C9"/>
    <w:multiLevelType w:val="hybridMultilevel"/>
    <w:tmpl w:val="6BB67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B34D2"/>
    <w:multiLevelType w:val="hybridMultilevel"/>
    <w:tmpl w:val="22E4D5A6"/>
    <w:lvl w:ilvl="0" w:tplc="08090001">
      <w:start w:val="1"/>
      <w:numFmt w:val="bullet"/>
      <w:lvlText w:val=""/>
      <w:lvlJc w:val="left"/>
      <w:pPr>
        <w:ind w:left="360" w:hanging="360"/>
      </w:pPr>
      <w:rPr>
        <w:rFonts w:ascii="Symbol" w:hAnsi="Symbol" w:hint="default"/>
      </w:rPr>
    </w:lvl>
    <w:lvl w:ilvl="1" w:tplc="EB16662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1"/>
    <w:rsid w:val="00007D3E"/>
    <w:rsid w:val="00027606"/>
    <w:rsid w:val="00052947"/>
    <w:rsid w:val="0006486A"/>
    <w:rsid w:val="000C3B1A"/>
    <w:rsid w:val="000E5EA9"/>
    <w:rsid w:val="000F1DAD"/>
    <w:rsid w:val="001050AF"/>
    <w:rsid w:val="00142B09"/>
    <w:rsid w:val="00170E4D"/>
    <w:rsid w:val="001C2EBB"/>
    <w:rsid w:val="001E0719"/>
    <w:rsid w:val="001F19C1"/>
    <w:rsid w:val="00250AFA"/>
    <w:rsid w:val="002A4F64"/>
    <w:rsid w:val="0030009D"/>
    <w:rsid w:val="0033661D"/>
    <w:rsid w:val="00361424"/>
    <w:rsid w:val="00373321"/>
    <w:rsid w:val="00374CE6"/>
    <w:rsid w:val="00376149"/>
    <w:rsid w:val="003B55E8"/>
    <w:rsid w:val="003C4BCA"/>
    <w:rsid w:val="004711C6"/>
    <w:rsid w:val="00474924"/>
    <w:rsid w:val="004840DA"/>
    <w:rsid w:val="004A3EA8"/>
    <w:rsid w:val="004B3152"/>
    <w:rsid w:val="004B3C7A"/>
    <w:rsid w:val="004D0648"/>
    <w:rsid w:val="0050076B"/>
    <w:rsid w:val="00557BCE"/>
    <w:rsid w:val="005641E9"/>
    <w:rsid w:val="00565F34"/>
    <w:rsid w:val="0058539E"/>
    <w:rsid w:val="005D36D3"/>
    <w:rsid w:val="005D3BD9"/>
    <w:rsid w:val="005F3887"/>
    <w:rsid w:val="00601027"/>
    <w:rsid w:val="006269DA"/>
    <w:rsid w:val="00631C9F"/>
    <w:rsid w:val="00650C41"/>
    <w:rsid w:val="0065752A"/>
    <w:rsid w:val="0067538A"/>
    <w:rsid w:val="0069617B"/>
    <w:rsid w:val="006B2A31"/>
    <w:rsid w:val="006C1ABF"/>
    <w:rsid w:val="006D0AFA"/>
    <w:rsid w:val="006D35E1"/>
    <w:rsid w:val="00711361"/>
    <w:rsid w:val="00745EC3"/>
    <w:rsid w:val="00767D0E"/>
    <w:rsid w:val="0077653F"/>
    <w:rsid w:val="00782C0A"/>
    <w:rsid w:val="00795CE0"/>
    <w:rsid w:val="007B2C8A"/>
    <w:rsid w:val="007C377F"/>
    <w:rsid w:val="007E0015"/>
    <w:rsid w:val="007E05F4"/>
    <w:rsid w:val="008079B5"/>
    <w:rsid w:val="00812461"/>
    <w:rsid w:val="00840780"/>
    <w:rsid w:val="008B661C"/>
    <w:rsid w:val="00903E19"/>
    <w:rsid w:val="009151AA"/>
    <w:rsid w:val="00916EBA"/>
    <w:rsid w:val="00975E06"/>
    <w:rsid w:val="00991925"/>
    <w:rsid w:val="009B202A"/>
    <w:rsid w:val="009C0BD5"/>
    <w:rsid w:val="009E7A2C"/>
    <w:rsid w:val="009F1C76"/>
    <w:rsid w:val="00A03A6D"/>
    <w:rsid w:val="00A11012"/>
    <w:rsid w:val="00A13335"/>
    <w:rsid w:val="00A24219"/>
    <w:rsid w:val="00A43CB1"/>
    <w:rsid w:val="00A742BE"/>
    <w:rsid w:val="00A80B4A"/>
    <w:rsid w:val="00A86F53"/>
    <w:rsid w:val="00AA5F84"/>
    <w:rsid w:val="00AF764B"/>
    <w:rsid w:val="00B43AC6"/>
    <w:rsid w:val="00B84AD5"/>
    <w:rsid w:val="00B9476F"/>
    <w:rsid w:val="00B9529A"/>
    <w:rsid w:val="00B9706F"/>
    <w:rsid w:val="00BE1CCE"/>
    <w:rsid w:val="00BF472E"/>
    <w:rsid w:val="00BF627B"/>
    <w:rsid w:val="00C161C6"/>
    <w:rsid w:val="00C515AA"/>
    <w:rsid w:val="00C6682C"/>
    <w:rsid w:val="00C84E31"/>
    <w:rsid w:val="00CC0A5F"/>
    <w:rsid w:val="00CF0B40"/>
    <w:rsid w:val="00D00128"/>
    <w:rsid w:val="00D1572A"/>
    <w:rsid w:val="00D4036E"/>
    <w:rsid w:val="00D64545"/>
    <w:rsid w:val="00DB7813"/>
    <w:rsid w:val="00DD53A7"/>
    <w:rsid w:val="00DF2D7E"/>
    <w:rsid w:val="00DF4363"/>
    <w:rsid w:val="00DF6F83"/>
    <w:rsid w:val="00E21508"/>
    <w:rsid w:val="00E23CB6"/>
    <w:rsid w:val="00E558D7"/>
    <w:rsid w:val="00E9249E"/>
    <w:rsid w:val="00EC1F4C"/>
    <w:rsid w:val="00EC1FD8"/>
    <w:rsid w:val="00ED5CC2"/>
    <w:rsid w:val="00ED743B"/>
    <w:rsid w:val="00F002AA"/>
    <w:rsid w:val="00F04461"/>
    <w:rsid w:val="00F164E6"/>
    <w:rsid w:val="00F5389D"/>
    <w:rsid w:val="00F55CD2"/>
    <w:rsid w:val="00FA35C7"/>
    <w:rsid w:val="00FC0251"/>
    <w:rsid w:val="00FC7153"/>
    <w:rsid w:val="00FE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9BCFB"/>
  <w15:docId w15:val="{D8FF270D-AD4C-4F42-99D4-E5FA2B3D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8A"/>
    <w:rPr>
      <w:sz w:val="24"/>
      <w:szCs w:val="24"/>
    </w:rPr>
  </w:style>
  <w:style w:type="paragraph" w:styleId="Heading1">
    <w:name w:val="heading 1"/>
    <w:basedOn w:val="Normal"/>
    <w:next w:val="Normal"/>
    <w:qFormat/>
    <w:rsid w:val="0067538A"/>
    <w:pPr>
      <w:keepNext/>
      <w:outlineLvl w:val="0"/>
    </w:pPr>
    <w:rPr>
      <w:rFonts w:ascii="Arial" w:hAnsi="Arial" w:cs="Arial"/>
      <w:b/>
      <w:bCs/>
      <w:sz w:val="20"/>
    </w:rPr>
  </w:style>
  <w:style w:type="paragraph" w:styleId="Heading2">
    <w:name w:val="heading 2"/>
    <w:basedOn w:val="Normal"/>
    <w:next w:val="Normal"/>
    <w:qFormat/>
    <w:rsid w:val="0067538A"/>
    <w:pPr>
      <w:keepNext/>
      <w:outlineLvl w:val="1"/>
    </w:pPr>
    <w:rPr>
      <w:rFonts w:ascii="Arial" w:hAnsi="Arial" w:cs="Arial"/>
      <w:b/>
      <w:bCs/>
      <w:i/>
      <w:iCs/>
      <w:sz w:val="20"/>
    </w:rPr>
  </w:style>
  <w:style w:type="paragraph" w:styleId="Heading3">
    <w:name w:val="heading 3"/>
    <w:basedOn w:val="Normal"/>
    <w:next w:val="Normal"/>
    <w:qFormat/>
    <w:rsid w:val="0067538A"/>
    <w:pPr>
      <w:keepNext/>
      <w:jc w:val="both"/>
      <w:outlineLvl w:val="2"/>
    </w:pPr>
    <w:rPr>
      <w:rFonts w:ascii="Arial" w:hAnsi="Arial" w:cs="Arial"/>
      <w:b/>
      <w:bCs/>
      <w:i/>
      <w:iCs/>
      <w:sz w:val="20"/>
    </w:rPr>
  </w:style>
  <w:style w:type="paragraph" w:styleId="Heading4">
    <w:name w:val="heading 4"/>
    <w:basedOn w:val="Normal"/>
    <w:next w:val="Normal"/>
    <w:qFormat/>
    <w:rsid w:val="0067538A"/>
    <w:pPr>
      <w:keepNext/>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8A"/>
    <w:pPr>
      <w:tabs>
        <w:tab w:val="center" w:pos="4320"/>
        <w:tab w:val="right" w:pos="8640"/>
      </w:tabs>
    </w:pPr>
  </w:style>
  <w:style w:type="paragraph" w:styleId="Footer">
    <w:name w:val="footer"/>
    <w:basedOn w:val="Normal"/>
    <w:rsid w:val="0067538A"/>
    <w:pPr>
      <w:tabs>
        <w:tab w:val="center" w:pos="4320"/>
        <w:tab w:val="right" w:pos="8640"/>
      </w:tabs>
    </w:pPr>
  </w:style>
  <w:style w:type="character" w:styleId="PageNumber">
    <w:name w:val="page number"/>
    <w:basedOn w:val="DefaultParagraphFont"/>
    <w:rsid w:val="0067538A"/>
  </w:style>
  <w:style w:type="paragraph" w:styleId="BodyText">
    <w:name w:val="Body Text"/>
    <w:basedOn w:val="Normal"/>
    <w:rsid w:val="0067538A"/>
    <w:pPr>
      <w:jc w:val="both"/>
    </w:pPr>
    <w:rPr>
      <w:rFonts w:ascii="Arial" w:hAnsi="Arial" w:cs="Arial"/>
      <w:sz w:val="20"/>
    </w:rPr>
  </w:style>
  <w:style w:type="paragraph" w:styleId="DocumentMap">
    <w:name w:val="Document Map"/>
    <w:basedOn w:val="Normal"/>
    <w:semiHidden/>
    <w:rsid w:val="006D0AFA"/>
    <w:pPr>
      <w:shd w:val="clear" w:color="auto" w:fill="000080"/>
    </w:pPr>
    <w:rPr>
      <w:rFonts w:ascii="Tahoma" w:hAnsi="Tahoma" w:cs="Tahoma"/>
      <w:sz w:val="20"/>
      <w:szCs w:val="20"/>
    </w:rPr>
  </w:style>
  <w:style w:type="paragraph" w:styleId="BalloonText">
    <w:name w:val="Balloon Text"/>
    <w:basedOn w:val="Normal"/>
    <w:semiHidden/>
    <w:rsid w:val="006D0AFA"/>
    <w:rPr>
      <w:rFonts w:ascii="Tahoma" w:hAnsi="Tahoma" w:cs="Tahoma"/>
      <w:sz w:val="16"/>
      <w:szCs w:val="16"/>
    </w:rPr>
  </w:style>
  <w:style w:type="paragraph" w:customStyle="1" w:styleId="Default">
    <w:name w:val="Default"/>
    <w:rsid w:val="00EC1F4C"/>
    <w:pPr>
      <w:autoSpaceDE w:val="0"/>
      <w:autoSpaceDN w:val="0"/>
      <w:adjustRightInd w:val="0"/>
    </w:pPr>
    <w:rPr>
      <w:rFonts w:ascii="Verdana" w:eastAsiaTheme="minorEastAsia" w:hAnsi="Verdana" w:cs="Verdana"/>
      <w:color w:val="000000"/>
      <w:sz w:val="24"/>
      <w:szCs w:val="24"/>
      <w:lang w:val="en-GB" w:eastAsia="en-GB"/>
    </w:rPr>
  </w:style>
  <w:style w:type="character" w:styleId="Hyperlink">
    <w:name w:val="Hyperlink"/>
    <w:basedOn w:val="DefaultParagraphFont"/>
    <w:uiPriority w:val="99"/>
    <w:unhideWhenUsed/>
    <w:rsid w:val="00007D3E"/>
    <w:rPr>
      <w:color w:val="0000FF" w:themeColor="hyperlink"/>
      <w:u w:val="single"/>
    </w:rPr>
  </w:style>
  <w:style w:type="paragraph" w:styleId="ListParagraph">
    <w:name w:val="List Paragraph"/>
    <w:basedOn w:val="Normal"/>
    <w:uiPriority w:val="34"/>
    <w:qFormat/>
    <w:rsid w:val="00B43AC6"/>
    <w:pPr>
      <w:ind w:left="720"/>
    </w:pPr>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A11012"/>
    <w:rPr>
      <w:sz w:val="16"/>
      <w:szCs w:val="16"/>
    </w:rPr>
  </w:style>
  <w:style w:type="paragraph" w:styleId="CommentText">
    <w:name w:val="annotation text"/>
    <w:basedOn w:val="Normal"/>
    <w:link w:val="CommentTextChar"/>
    <w:uiPriority w:val="99"/>
    <w:semiHidden/>
    <w:unhideWhenUsed/>
    <w:rsid w:val="00A11012"/>
    <w:rPr>
      <w:sz w:val="20"/>
      <w:szCs w:val="20"/>
    </w:rPr>
  </w:style>
  <w:style w:type="character" w:customStyle="1" w:styleId="CommentTextChar">
    <w:name w:val="Comment Text Char"/>
    <w:basedOn w:val="DefaultParagraphFont"/>
    <w:link w:val="CommentText"/>
    <w:uiPriority w:val="99"/>
    <w:semiHidden/>
    <w:rsid w:val="00A11012"/>
  </w:style>
  <w:style w:type="paragraph" w:styleId="CommentSubject">
    <w:name w:val="annotation subject"/>
    <w:basedOn w:val="CommentText"/>
    <w:next w:val="CommentText"/>
    <w:link w:val="CommentSubjectChar"/>
    <w:uiPriority w:val="99"/>
    <w:semiHidden/>
    <w:unhideWhenUsed/>
    <w:rsid w:val="00A11012"/>
    <w:rPr>
      <w:b/>
      <w:bCs/>
    </w:rPr>
  </w:style>
  <w:style w:type="character" w:customStyle="1" w:styleId="CommentSubjectChar">
    <w:name w:val="Comment Subject Char"/>
    <w:basedOn w:val="CommentTextChar"/>
    <w:link w:val="CommentSubject"/>
    <w:uiPriority w:val="99"/>
    <w:semiHidden/>
    <w:rsid w:val="00A11012"/>
    <w:rPr>
      <w:b/>
      <w:bCs/>
    </w:rPr>
  </w:style>
  <w:style w:type="character" w:customStyle="1" w:styleId="wbzude">
    <w:name w:val="wbzude"/>
    <w:basedOn w:val="DefaultParagraphFont"/>
    <w:rsid w:val="003C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greencatrenewable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Specification</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Technical Administration Assistant</dc:subject>
  <dc:creator>Debbie Kerr</dc:creator>
  <cp:lastModifiedBy>Andrew Finlayson</cp:lastModifiedBy>
  <cp:revision>4</cp:revision>
  <cp:lastPrinted>2018-07-25T11:20:00Z</cp:lastPrinted>
  <dcterms:created xsi:type="dcterms:W3CDTF">2022-02-16T13:01:00Z</dcterms:created>
  <dcterms:modified xsi:type="dcterms:W3CDTF">2022-02-17T10:27:00Z</dcterms:modified>
</cp:coreProperties>
</file>