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587A" w14:textId="07E747E6" w:rsidR="00F82D91" w:rsidRPr="00467612" w:rsidRDefault="00F82D91" w:rsidP="00F82D91">
      <w:pPr>
        <w:pStyle w:val="BodyText"/>
        <w:tabs>
          <w:tab w:val="left" w:pos="7920"/>
        </w:tabs>
        <w:rPr>
          <w:rFonts w:cstheme="minorHAnsi"/>
          <w:b/>
          <w:bCs/>
        </w:rPr>
      </w:pPr>
      <w:r w:rsidRPr="00467612">
        <w:rPr>
          <w:rFonts w:cstheme="minorHAnsi"/>
          <w:b/>
          <w:bCs/>
        </w:rPr>
        <w:t xml:space="preserve">Green Cat Renewables Job Advertisement – </w:t>
      </w:r>
      <w:r w:rsidR="005E4893">
        <w:rPr>
          <w:rFonts w:cstheme="minorHAnsi"/>
          <w:b/>
          <w:bCs/>
        </w:rPr>
        <w:t xml:space="preserve">Senior </w:t>
      </w:r>
      <w:r w:rsidR="00B71746">
        <w:rPr>
          <w:rFonts w:cstheme="minorHAnsi"/>
          <w:b/>
          <w:bCs/>
        </w:rPr>
        <w:t xml:space="preserve">Electrical </w:t>
      </w:r>
      <w:r w:rsidR="00321704">
        <w:rPr>
          <w:rFonts w:cstheme="minorHAnsi"/>
          <w:b/>
          <w:bCs/>
        </w:rPr>
        <w:t xml:space="preserve">Design </w:t>
      </w:r>
      <w:r w:rsidR="00B71746">
        <w:rPr>
          <w:rFonts w:cstheme="minorHAnsi"/>
          <w:b/>
          <w:bCs/>
        </w:rPr>
        <w:t>Engineer</w:t>
      </w:r>
    </w:p>
    <w:p w14:paraId="50B7EE42" w14:textId="3B98A7B5" w:rsidR="00F82D91" w:rsidRPr="00467612" w:rsidRDefault="00F82D91" w:rsidP="00551408">
      <w:pPr>
        <w:pStyle w:val="BodyText"/>
        <w:spacing w:after="0"/>
        <w:rPr>
          <w:rFonts w:cstheme="minorHAnsi"/>
        </w:rPr>
      </w:pPr>
      <w:r w:rsidRPr="00467612">
        <w:rPr>
          <w:rFonts w:cstheme="minorHAnsi"/>
        </w:rPr>
        <w:t>Location: Edinburgh</w:t>
      </w:r>
      <w:r w:rsidR="00982DB8">
        <w:rPr>
          <w:rFonts w:cstheme="minorHAnsi"/>
        </w:rPr>
        <w:t xml:space="preserve"> or Glasgow </w:t>
      </w:r>
    </w:p>
    <w:p w14:paraId="3B3C28E0" w14:textId="0B3ADD82" w:rsidR="00F82D91" w:rsidRPr="00467612" w:rsidRDefault="00F82D91" w:rsidP="00F82D91">
      <w:pPr>
        <w:pStyle w:val="BodyText"/>
        <w:spacing w:after="0"/>
        <w:rPr>
          <w:rFonts w:cstheme="minorHAnsi"/>
        </w:rPr>
      </w:pPr>
    </w:p>
    <w:p w14:paraId="5D87E665" w14:textId="77777777" w:rsidR="00322346" w:rsidRDefault="00322346" w:rsidP="00DE0F00">
      <w:pPr>
        <w:jc w:val="both"/>
        <w:rPr>
          <w:rFonts w:cstheme="minorHAnsi"/>
          <w:b/>
        </w:rPr>
      </w:pPr>
    </w:p>
    <w:p w14:paraId="77BF5EEA" w14:textId="77777777" w:rsidR="00322346" w:rsidRDefault="00322346" w:rsidP="00DE0F00">
      <w:pPr>
        <w:jc w:val="both"/>
        <w:rPr>
          <w:rFonts w:cstheme="minorHAnsi"/>
          <w:b/>
        </w:rPr>
      </w:pPr>
    </w:p>
    <w:p w14:paraId="506D58E0" w14:textId="77777777" w:rsidR="00322346" w:rsidRPr="008F5B14" w:rsidRDefault="00322346" w:rsidP="00DE0F00">
      <w:pPr>
        <w:jc w:val="both"/>
        <w:rPr>
          <w:rFonts w:cstheme="minorHAnsi"/>
          <w:b/>
        </w:rPr>
      </w:pPr>
    </w:p>
    <w:p w14:paraId="5EC77F01" w14:textId="4EF53076" w:rsidR="00DE0F00" w:rsidRDefault="00DE0F00" w:rsidP="00DE0F00">
      <w:pPr>
        <w:jc w:val="both"/>
        <w:rPr>
          <w:rFonts w:cstheme="minorHAnsi"/>
          <w:b/>
        </w:rPr>
      </w:pPr>
    </w:p>
    <w:p w14:paraId="4D35C913" w14:textId="77777777" w:rsidR="006F70C9" w:rsidRDefault="006F70C9" w:rsidP="00A45EA7">
      <w:pPr>
        <w:shd w:val="clear" w:color="auto" w:fill="FFFFFF"/>
        <w:spacing w:after="150" w:line="240" w:lineRule="auto"/>
        <w:jc w:val="both"/>
        <w:rPr>
          <w:rFonts w:eastAsia="Times New Roman" w:cstheme="minorHAnsi"/>
          <w:b/>
          <w:bCs/>
          <w:sz w:val="24"/>
          <w:szCs w:val="24"/>
          <w:lang w:eastAsia="en-GB"/>
        </w:rPr>
      </w:pPr>
      <w:r w:rsidRPr="006F70C9">
        <w:rPr>
          <w:rFonts w:eastAsia="Times New Roman" w:cstheme="minorHAnsi"/>
          <w:b/>
          <w:bCs/>
          <w:sz w:val="24"/>
          <w:szCs w:val="24"/>
          <w:lang w:eastAsia="en-GB"/>
        </w:rPr>
        <w:t>The Company</w:t>
      </w:r>
    </w:p>
    <w:p w14:paraId="242B85EE" w14:textId="6BDEC0E1" w:rsidR="002D1852" w:rsidRPr="002D1852" w:rsidRDefault="002D1852" w:rsidP="3585FF8F">
      <w:pPr>
        <w:pStyle w:val="BodyText"/>
        <w:jc w:val="both"/>
      </w:pPr>
      <w:r w:rsidRPr="3585FF8F">
        <w:t>Green Cat Renewables (GCR) is a dynamic, innovative company that provides the complete range of technical services required to deliver renewable energy</w:t>
      </w:r>
      <w:r w:rsidR="00D45281" w:rsidRPr="3585FF8F">
        <w:t xml:space="preserve"> and green hydrogen</w:t>
      </w:r>
      <w:r w:rsidRPr="3585FF8F">
        <w:t xml:space="preserve"> projects. The team of over </w:t>
      </w:r>
      <w:r w:rsidR="009227CB" w:rsidRPr="3585FF8F">
        <w:t>100</w:t>
      </w:r>
      <w:r w:rsidRPr="3585FF8F">
        <w:t xml:space="preserve"> Engineers and Environmental Consultants deliver projects on behalf of clients from four offices in Edinburgh, Glasgow, Livingston and Biggar. GCR also works closely with its three sister companies Green Cat </w:t>
      </w:r>
      <w:r w:rsidR="009227CB" w:rsidRPr="3585FF8F">
        <w:t xml:space="preserve">Hydrogen </w:t>
      </w:r>
      <w:r w:rsidRPr="3585FF8F">
        <w:t xml:space="preserve">and Green Cat </w:t>
      </w:r>
      <w:r w:rsidR="009227CB" w:rsidRPr="3585FF8F">
        <w:t>Contracting</w:t>
      </w:r>
      <w:r w:rsidRPr="3585FF8F">
        <w:t xml:space="preserve"> based in the UK and Green Cat Renewables Canada based in Calgary and Halifax.</w:t>
      </w:r>
    </w:p>
    <w:p w14:paraId="34BDC617" w14:textId="428AE655" w:rsidR="002D1852" w:rsidRPr="006D3868" w:rsidRDefault="002D1852" w:rsidP="3585FF8F">
      <w:pPr>
        <w:pStyle w:val="BodyText"/>
        <w:jc w:val="both"/>
      </w:pPr>
      <w:r w:rsidRPr="3585FF8F">
        <w:t>Through the Engineering Department, the company provides Engineering Consultancy and Project Management services to Clients</w:t>
      </w:r>
      <w:r w:rsidR="00544EA3" w:rsidRPr="3585FF8F">
        <w:t xml:space="preserve"> on wind, solar, BESS, </w:t>
      </w:r>
      <w:r w:rsidR="00322346" w:rsidRPr="3585FF8F">
        <w:t xml:space="preserve">green </w:t>
      </w:r>
      <w:r w:rsidR="00544EA3" w:rsidRPr="3585FF8F">
        <w:t>hydrogen and hybrid projects.</w:t>
      </w:r>
      <w:r w:rsidRPr="3585FF8F">
        <w:t xml:space="preserve"> This includes </w:t>
      </w:r>
      <w:r w:rsidR="00544EA3" w:rsidRPr="3585FF8F">
        <w:t>full electrical design and management including on-site, grid (distribution and transmission level), and ICP works.</w:t>
      </w:r>
      <w:r w:rsidRPr="3585FF8F">
        <w:t xml:space="preserve"> </w:t>
      </w:r>
    </w:p>
    <w:p w14:paraId="4FD8E92C" w14:textId="46F97119" w:rsidR="002D1852" w:rsidRDefault="00B71746" w:rsidP="00A45EA7">
      <w:pPr>
        <w:shd w:val="clear" w:color="auto" w:fill="FFFFFF"/>
        <w:spacing w:after="150" w:line="240" w:lineRule="auto"/>
        <w:jc w:val="both"/>
        <w:rPr>
          <w:rFonts w:eastAsia="Times New Roman" w:cstheme="minorHAnsi"/>
          <w:lang w:eastAsia="en-GB"/>
        </w:rPr>
      </w:pPr>
      <w:r w:rsidRPr="006D3868">
        <w:rPr>
          <w:rFonts w:eastAsia="Times New Roman" w:cstheme="minorHAnsi"/>
          <w:lang w:eastAsia="en-GB"/>
        </w:rPr>
        <w:t>Green Cat Renewables</w:t>
      </w:r>
      <w:r w:rsidR="00544EA3">
        <w:rPr>
          <w:rFonts w:eastAsia="Times New Roman" w:cstheme="minorHAnsi"/>
          <w:lang w:eastAsia="en-GB"/>
        </w:rPr>
        <w:t xml:space="preserve"> requi</w:t>
      </w:r>
      <w:r w:rsidRPr="006D3868">
        <w:rPr>
          <w:rFonts w:eastAsia="Times New Roman" w:cstheme="minorHAnsi"/>
          <w:lang w:eastAsia="en-GB"/>
        </w:rPr>
        <w:t xml:space="preserve">res a </w:t>
      </w:r>
      <w:r w:rsidR="005E4893" w:rsidRPr="006D3868">
        <w:rPr>
          <w:rFonts w:eastAsia="Times New Roman" w:cstheme="minorHAnsi"/>
          <w:lang w:eastAsia="en-GB"/>
        </w:rPr>
        <w:t xml:space="preserve">Senior </w:t>
      </w:r>
      <w:r w:rsidRPr="006D3868">
        <w:rPr>
          <w:rFonts w:eastAsia="Times New Roman" w:cstheme="minorHAnsi"/>
          <w:lang w:eastAsia="en-GB"/>
        </w:rPr>
        <w:t>Electrical</w:t>
      </w:r>
      <w:r w:rsidR="00321704">
        <w:rPr>
          <w:rFonts w:eastAsia="Times New Roman" w:cstheme="minorHAnsi"/>
          <w:lang w:eastAsia="en-GB"/>
        </w:rPr>
        <w:t xml:space="preserve"> Design</w:t>
      </w:r>
      <w:r w:rsidRPr="006D3868">
        <w:rPr>
          <w:rFonts w:eastAsia="Times New Roman" w:cstheme="minorHAnsi"/>
          <w:lang w:eastAsia="en-GB"/>
        </w:rPr>
        <w:t xml:space="preserve"> Engineer to join the Engineering Team in Edi</w:t>
      </w:r>
      <w:r w:rsidR="004564F3" w:rsidRPr="006D3868">
        <w:rPr>
          <w:rFonts w:eastAsia="Times New Roman" w:cstheme="minorHAnsi"/>
          <w:lang w:eastAsia="en-GB"/>
        </w:rPr>
        <w:t>n</w:t>
      </w:r>
      <w:r w:rsidRPr="006D3868">
        <w:rPr>
          <w:rFonts w:eastAsia="Times New Roman" w:cstheme="minorHAnsi"/>
          <w:lang w:eastAsia="en-GB"/>
        </w:rPr>
        <w:t>burgh</w:t>
      </w:r>
      <w:r w:rsidR="00982DB8" w:rsidRPr="006D3868">
        <w:rPr>
          <w:rFonts w:eastAsia="Times New Roman" w:cstheme="minorHAnsi"/>
          <w:lang w:eastAsia="en-GB"/>
        </w:rPr>
        <w:t xml:space="preserve"> or Glasgow. </w:t>
      </w:r>
    </w:p>
    <w:p w14:paraId="66837A5F" w14:textId="77777777" w:rsidR="00321704" w:rsidRDefault="00321704" w:rsidP="00A45EA7">
      <w:pPr>
        <w:shd w:val="clear" w:color="auto" w:fill="FFFFFF"/>
        <w:spacing w:after="150" w:line="240" w:lineRule="auto"/>
        <w:jc w:val="both"/>
        <w:rPr>
          <w:rFonts w:eastAsia="Times New Roman" w:cstheme="minorHAnsi"/>
          <w:b/>
          <w:bCs/>
          <w:lang w:eastAsia="en-GB"/>
        </w:rPr>
      </w:pPr>
    </w:p>
    <w:p w14:paraId="03A6DD45" w14:textId="4EBDE83E" w:rsidR="006F70C9" w:rsidRDefault="006F70C9" w:rsidP="00A45EA7">
      <w:pPr>
        <w:shd w:val="clear" w:color="auto" w:fill="FFFFFF"/>
        <w:spacing w:after="150" w:line="240" w:lineRule="auto"/>
        <w:jc w:val="both"/>
        <w:rPr>
          <w:rFonts w:eastAsia="Times New Roman" w:cstheme="minorHAnsi"/>
          <w:b/>
          <w:bCs/>
          <w:lang w:eastAsia="en-GB"/>
        </w:rPr>
      </w:pPr>
      <w:r w:rsidRPr="006D3868">
        <w:rPr>
          <w:rFonts w:eastAsia="Times New Roman" w:cstheme="minorHAnsi"/>
          <w:b/>
          <w:bCs/>
          <w:lang w:eastAsia="en-GB"/>
        </w:rPr>
        <w:t>The Role:</w:t>
      </w:r>
    </w:p>
    <w:p w14:paraId="349D05A6" w14:textId="10A61D0C" w:rsidR="002C6BF3" w:rsidRPr="002C6BF3" w:rsidRDefault="002C6BF3" w:rsidP="3585FF8F">
      <w:pPr>
        <w:shd w:val="clear" w:color="auto" w:fill="FFFFFF" w:themeFill="background1"/>
        <w:spacing w:after="150" w:line="240" w:lineRule="auto"/>
        <w:jc w:val="both"/>
        <w:rPr>
          <w:rFonts w:eastAsia="Times New Roman"/>
          <w:lang w:eastAsia="en-GB"/>
        </w:rPr>
      </w:pPr>
      <w:r w:rsidRPr="3585FF8F">
        <w:rPr>
          <w:rFonts w:eastAsia="Times New Roman"/>
          <w:lang w:eastAsia="en-GB"/>
        </w:rPr>
        <w:t>The Senior Electrical</w:t>
      </w:r>
      <w:r w:rsidR="00544EA3" w:rsidRPr="3585FF8F">
        <w:rPr>
          <w:rFonts w:eastAsia="Times New Roman"/>
          <w:lang w:eastAsia="en-GB"/>
        </w:rPr>
        <w:t xml:space="preserve"> </w:t>
      </w:r>
      <w:r w:rsidR="00321704" w:rsidRPr="3585FF8F">
        <w:rPr>
          <w:rFonts w:eastAsia="Times New Roman"/>
          <w:lang w:eastAsia="en-GB"/>
        </w:rPr>
        <w:t xml:space="preserve">Design </w:t>
      </w:r>
      <w:r w:rsidRPr="3585FF8F">
        <w:rPr>
          <w:rFonts w:eastAsia="Times New Roman"/>
          <w:lang w:eastAsia="en-GB"/>
        </w:rPr>
        <w:t xml:space="preserve">Engineer will </w:t>
      </w:r>
      <w:r w:rsidR="00544EA3" w:rsidRPr="3585FF8F">
        <w:rPr>
          <w:rFonts w:eastAsia="Times New Roman"/>
          <w:lang w:eastAsia="en-GB"/>
        </w:rPr>
        <w:t xml:space="preserve">work on </w:t>
      </w:r>
      <w:r w:rsidRPr="3585FF8F">
        <w:rPr>
          <w:rFonts w:eastAsia="Times New Roman"/>
          <w:lang w:eastAsia="en-GB"/>
        </w:rPr>
        <w:t xml:space="preserve">all facets relating to the electrical engineering works of </w:t>
      </w:r>
      <w:r w:rsidR="00A12C9B" w:rsidRPr="3585FF8F">
        <w:rPr>
          <w:rFonts w:eastAsia="Times New Roman"/>
          <w:lang w:eastAsia="en-GB"/>
        </w:rPr>
        <w:t xml:space="preserve">green hydrogen and </w:t>
      </w:r>
      <w:r w:rsidRPr="3585FF8F">
        <w:rPr>
          <w:rFonts w:eastAsia="Times New Roman"/>
          <w:lang w:eastAsia="en-GB"/>
        </w:rPr>
        <w:t>renewable energy projects</w:t>
      </w:r>
      <w:r w:rsidR="52B876F7" w:rsidRPr="3585FF8F">
        <w:rPr>
          <w:rFonts w:eastAsia="Times New Roman"/>
          <w:lang w:eastAsia="en-GB"/>
        </w:rPr>
        <w:t>,</w:t>
      </w:r>
      <w:r w:rsidRPr="3585FF8F">
        <w:rPr>
          <w:rFonts w:eastAsia="Times New Roman"/>
          <w:lang w:eastAsia="en-GB"/>
        </w:rPr>
        <w:t xml:space="preserve"> through all phases of development from project feasibility, </w:t>
      </w:r>
      <w:r w:rsidR="00DD375D" w:rsidRPr="3585FF8F">
        <w:rPr>
          <w:rFonts w:eastAsia="Times New Roman"/>
          <w:lang w:eastAsia="en-GB"/>
        </w:rPr>
        <w:t>procurement,</w:t>
      </w:r>
      <w:r w:rsidRPr="3585FF8F">
        <w:rPr>
          <w:rFonts w:eastAsia="Times New Roman"/>
          <w:lang w:eastAsia="en-GB"/>
        </w:rPr>
        <w:t xml:space="preserve"> detailed design, construction, and the completion of testing/commissioning. </w:t>
      </w:r>
      <w:r w:rsidR="00544EA3" w:rsidRPr="3585FF8F">
        <w:rPr>
          <w:rFonts w:eastAsia="Times New Roman"/>
          <w:lang w:eastAsia="en-GB"/>
        </w:rPr>
        <w:t>They</w:t>
      </w:r>
      <w:r w:rsidRPr="3585FF8F">
        <w:rPr>
          <w:rFonts w:eastAsia="Times New Roman"/>
          <w:lang w:eastAsia="en-GB"/>
        </w:rPr>
        <w:t xml:space="preserve"> will </w:t>
      </w:r>
      <w:r w:rsidR="7DF6AE51" w:rsidRPr="3585FF8F">
        <w:rPr>
          <w:rFonts w:eastAsia="Times New Roman"/>
          <w:lang w:eastAsia="en-GB"/>
        </w:rPr>
        <w:t xml:space="preserve">also </w:t>
      </w:r>
      <w:r w:rsidRPr="3585FF8F">
        <w:rPr>
          <w:rFonts w:eastAsia="Times New Roman"/>
          <w:lang w:eastAsia="en-GB"/>
        </w:rPr>
        <w:t>work with engineering professionals and project managers to provide technical electrical engineering support as an Owner’s Engineer. The</w:t>
      </w:r>
      <w:r w:rsidR="00544EA3" w:rsidRPr="3585FF8F">
        <w:rPr>
          <w:rFonts w:eastAsia="Times New Roman"/>
          <w:lang w:eastAsia="en-GB"/>
        </w:rPr>
        <w:t xml:space="preserve">y </w:t>
      </w:r>
      <w:r w:rsidRPr="3585FF8F">
        <w:rPr>
          <w:rFonts w:eastAsia="Times New Roman"/>
          <w:lang w:eastAsia="en-GB"/>
        </w:rPr>
        <w:t xml:space="preserve">will apply engineering knowledge and professional judgement acquired through experience to fulfil this role, in accordance with codes, standards, and best practice. Direct experience relating to project construction is considered an asset. </w:t>
      </w:r>
      <w:r w:rsidR="00544EA3" w:rsidRPr="3585FF8F">
        <w:rPr>
          <w:rFonts w:eastAsia="Times New Roman"/>
          <w:lang w:eastAsia="en-GB"/>
        </w:rPr>
        <w:t>They</w:t>
      </w:r>
      <w:r w:rsidRPr="3585FF8F">
        <w:rPr>
          <w:rFonts w:eastAsia="Times New Roman"/>
          <w:lang w:eastAsia="en-GB"/>
        </w:rPr>
        <w:t xml:space="preserve"> will also work with engineers, draftsmen, and designers to </w:t>
      </w:r>
      <w:r w:rsidR="00544EA3" w:rsidRPr="3585FF8F">
        <w:rPr>
          <w:rFonts w:eastAsia="Times New Roman"/>
          <w:lang w:eastAsia="en-GB"/>
        </w:rPr>
        <w:t>review</w:t>
      </w:r>
      <w:r w:rsidRPr="3585FF8F">
        <w:rPr>
          <w:rFonts w:eastAsia="Times New Roman"/>
          <w:lang w:eastAsia="en-GB"/>
        </w:rPr>
        <w:t xml:space="preserve"> various scopes such as engineering work packages, </w:t>
      </w:r>
      <w:r w:rsidR="00EF5D88" w:rsidRPr="3585FF8F">
        <w:rPr>
          <w:rFonts w:eastAsia="Times New Roman"/>
          <w:lang w:eastAsia="en-GB"/>
        </w:rPr>
        <w:t>grid</w:t>
      </w:r>
      <w:r w:rsidRPr="3585FF8F">
        <w:rPr>
          <w:rFonts w:eastAsia="Times New Roman"/>
          <w:lang w:eastAsia="en-GB"/>
        </w:rPr>
        <w:t xml:space="preserve"> applications, and power system studies.</w:t>
      </w:r>
      <w:r w:rsidR="00321704" w:rsidRPr="3585FF8F">
        <w:rPr>
          <w:rFonts w:eastAsia="Times New Roman"/>
          <w:lang w:eastAsia="en-GB"/>
        </w:rPr>
        <w:t xml:space="preserve"> There will be a specific focus on the electrical design elements of the growing number of </w:t>
      </w:r>
      <w:r w:rsidR="003C6015" w:rsidRPr="3585FF8F">
        <w:rPr>
          <w:rFonts w:eastAsia="Times New Roman"/>
          <w:lang w:eastAsia="en-GB"/>
        </w:rPr>
        <w:t xml:space="preserve">green </w:t>
      </w:r>
      <w:r w:rsidR="00321704" w:rsidRPr="3585FF8F">
        <w:rPr>
          <w:rFonts w:eastAsia="Times New Roman"/>
          <w:lang w:eastAsia="en-GB"/>
        </w:rPr>
        <w:t>hydrogen projects currently under way within the business.</w:t>
      </w:r>
      <w:r w:rsidR="003C6015" w:rsidRPr="3585FF8F">
        <w:rPr>
          <w:rFonts w:eastAsia="Times New Roman"/>
          <w:lang w:eastAsia="en-GB"/>
        </w:rPr>
        <w:t xml:space="preserve"> </w:t>
      </w:r>
    </w:p>
    <w:p w14:paraId="51C73EDA" w14:textId="0EAF2695" w:rsidR="002C6BF3" w:rsidRPr="002C6BF3" w:rsidRDefault="002C6BF3">
      <w:pPr>
        <w:pStyle w:val="ListBullet"/>
        <w:rPr>
          <w:lang w:eastAsia="en-GB"/>
        </w:rPr>
      </w:pPr>
      <w:r w:rsidRPr="3585FF8F">
        <w:rPr>
          <w:lang w:eastAsia="en-GB"/>
        </w:rPr>
        <w:t>Act as a</w:t>
      </w:r>
      <w:r w:rsidR="2F0D9488" w:rsidRPr="3585FF8F">
        <w:rPr>
          <w:lang w:eastAsia="en-GB"/>
        </w:rPr>
        <w:t xml:space="preserve">n </w:t>
      </w:r>
      <w:r w:rsidRPr="3585FF8F">
        <w:rPr>
          <w:lang w:eastAsia="en-GB"/>
        </w:rPr>
        <w:t xml:space="preserve">electrical engineering resource for all areas of </w:t>
      </w:r>
      <w:r w:rsidR="00FD5E2A" w:rsidRPr="3585FF8F">
        <w:rPr>
          <w:lang w:eastAsia="en-GB"/>
        </w:rPr>
        <w:t xml:space="preserve">green hydrogen and </w:t>
      </w:r>
      <w:r w:rsidRPr="3585FF8F">
        <w:rPr>
          <w:lang w:eastAsia="en-GB"/>
        </w:rPr>
        <w:t xml:space="preserve">renewable project development. </w:t>
      </w:r>
    </w:p>
    <w:p w14:paraId="63C30F74" w14:textId="77777777" w:rsidR="002C6BF3" w:rsidRPr="002C6BF3" w:rsidRDefault="002C6BF3" w:rsidP="00172786">
      <w:pPr>
        <w:pStyle w:val="ListBullet"/>
        <w:rPr>
          <w:lang w:eastAsia="en-GB"/>
        </w:rPr>
      </w:pPr>
      <w:r w:rsidRPr="002C6BF3">
        <w:rPr>
          <w:lang w:eastAsia="en-GB"/>
        </w:rPr>
        <w:t xml:space="preserve">Conduct technical reviews of electrical engineering deliverables provided by internal and external parties. </w:t>
      </w:r>
    </w:p>
    <w:p w14:paraId="358A2D92" w14:textId="474E5F33" w:rsidR="002C6BF3" w:rsidRPr="002C6BF3" w:rsidRDefault="002C6BF3" w:rsidP="00172786">
      <w:pPr>
        <w:pStyle w:val="ListBullet"/>
        <w:rPr>
          <w:lang w:eastAsia="en-GB"/>
        </w:rPr>
      </w:pPr>
      <w:r w:rsidRPr="3585FF8F">
        <w:rPr>
          <w:lang w:eastAsia="en-GB"/>
        </w:rPr>
        <w:t>Conduct and/or oversee construction phase services, inclusive of responding to RFI’s, issuing site instructions, reviewing CAD drawings, and completing site assessments</w:t>
      </w:r>
    </w:p>
    <w:p w14:paraId="37C3C604" w14:textId="121DB711" w:rsidR="002C6BF3" w:rsidRPr="002C6BF3" w:rsidRDefault="41C87F93" w:rsidP="00172786">
      <w:pPr>
        <w:pStyle w:val="ListBullet"/>
        <w:rPr>
          <w:lang w:eastAsia="en-GB"/>
        </w:rPr>
      </w:pPr>
      <w:r w:rsidRPr="3585FF8F">
        <w:rPr>
          <w:lang w:eastAsia="en-GB"/>
        </w:rPr>
        <w:t>Act as the Senior Electrical Design Engineer for engineering work packages, inclusive of Electrical equipment sizing (e.g. transformers, switchgear, cables, busbars, protection devices), SLDs, cabling layouts and schedules, earthing/bonding design, and protection coordination/setting.</w:t>
      </w:r>
    </w:p>
    <w:p w14:paraId="50B292E4" w14:textId="4082603D" w:rsidR="002C6BF3" w:rsidRPr="002C6BF3" w:rsidRDefault="002C6BF3" w:rsidP="006F1CF0">
      <w:pPr>
        <w:pStyle w:val="ListBullet"/>
        <w:rPr>
          <w:lang w:eastAsia="en-GB"/>
        </w:rPr>
      </w:pPr>
      <w:r w:rsidRPr="3585FF8F">
        <w:rPr>
          <w:lang w:eastAsia="en-GB"/>
        </w:rPr>
        <w:t xml:space="preserve">Manage and/or oversee multiple projects, inclusive of electrical scope, budget, schedule, and resourcing. </w:t>
      </w:r>
    </w:p>
    <w:p w14:paraId="6DBA13C3" w14:textId="6A2FEF2E" w:rsidR="002C6BF3" w:rsidRPr="002C6BF3" w:rsidRDefault="002C6BF3" w:rsidP="00172786">
      <w:pPr>
        <w:pStyle w:val="ListBullet"/>
        <w:rPr>
          <w:lang w:eastAsia="en-GB"/>
        </w:rPr>
      </w:pPr>
      <w:r w:rsidRPr="002C6BF3">
        <w:rPr>
          <w:lang w:eastAsia="en-GB"/>
        </w:rPr>
        <w:t xml:space="preserve">Manage and/or lead meetings between internal professionals, </w:t>
      </w:r>
      <w:r>
        <w:rPr>
          <w:lang w:eastAsia="en-GB"/>
        </w:rPr>
        <w:t>o</w:t>
      </w:r>
      <w:r w:rsidRPr="002C6BF3">
        <w:rPr>
          <w:lang w:eastAsia="en-GB"/>
        </w:rPr>
        <w:t>wner</w:t>
      </w:r>
      <w:r>
        <w:rPr>
          <w:lang w:eastAsia="en-GB"/>
        </w:rPr>
        <w:t>s</w:t>
      </w:r>
      <w:r w:rsidRPr="002C6BF3">
        <w:rPr>
          <w:lang w:eastAsia="en-GB"/>
        </w:rPr>
        <w:t xml:space="preserve">, </w:t>
      </w:r>
      <w:r>
        <w:rPr>
          <w:lang w:eastAsia="en-GB"/>
        </w:rPr>
        <w:t>c</w:t>
      </w:r>
      <w:r w:rsidRPr="002C6BF3">
        <w:rPr>
          <w:lang w:eastAsia="en-GB"/>
        </w:rPr>
        <w:t xml:space="preserve">ontractors, external consultants, and utilities. </w:t>
      </w:r>
    </w:p>
    <w:p w14:paraId="1694FF00" w14:textId="77777777" w:rsidR="002C6BF3" w:rsidRPr="002C6BF3" w:rsidRDefault="002C6BF3" w:rsidP="00172786">
      <w:pPr>
        <w:pStyle w:val="ListBullet"/>
        <w:rPr>
          <w:lang w:eastAsia="en-GB"/>
        </w:rPr>
      </w:pPr>
      <w:r w:rsidRPr="002C6BF3">
        <w:rPr>
          <w:lang w:eastAsia="en-GB"/>
        </w:rPr>
        <w:t>Mentor junior engineers, designers / drafters, professionals.</w:t>
      </w:r>
    </w:p>
    <w:p w14:paraId="6D0770D9" w14:textId="77777777" w:rsidR="002C6BF3" w:rsidRPr="002C6BF3" w:rsidRDefault="002C6BF3" w:rsidP="00172786">
      <w:pPr>
        <w:pStyle w:val="ListBullet"/>
        <w:rPr>
          <w:lang w:eastAsia="en-GB"/>
        </w:rPr>
      </w:pPr>
      <w:r w:rsidRPr="002C6BF3">
        <w:rPr>
          <w:lang w:eastAsia="en-GB"/>
        </w:rPr>
        <w:t xml:space="preserve">Prepare electrical engineering proposals in response to developer and utility requests for proposals. </w:t>
      </w:r>
    </w:p>
    <w:p w14:paraId="51812A78" w14:textId="77777777" w:rsidR="002C6BF3" w:rsidRPr="002C6BF3" w:rsidRDefault="002C6BF3" w:rsidP="00172786">
      <w:pPr>
        <w:pStyle w:val="ListBullet"/>
        <w:rPr>
          <w:lang w:eastAsia="en-GB"/>
        </w:rPr>
      </w:pPr>
      <w:r w:rsidRPr="002C6BF3">
        <w:rPr>
          <w:lang w:eastAsia="en-GB"/>
        </w:rPr>
        <w:t xml:space="preserve">Attend networking events, client meetings and support business growth opportunities as required. </w:t>
      </w:r>
    </w:p>
    <w:p w14:paraId="63471E53" w14:textId="0744E3CD" w:rsidR="002C6BF3" w:rsidRPr="002C6BF3" w:rsidRDefault="002C6BF3" w:rsidP="00172786">
      <w:pPr>
        <w:pStyle w:val="ListBullet"/>
        <w:rPr>
          <w:lang w:eastAsia="en-GB"/>
        </w:rPr>
      </w:pPr>
      <w:r w:rsidRPr="002C6BF3">
        <w:rPr>
          <w:lang w:eastAsia="en-GB"/>
        </w:rPr>
        <w:t>Support internal reporting and project tracking efforts</w:t>
      </w:r>
      <w:r w:rsidR="00172786">
        <w:rPr>
          <w:lang w:eastAsia="en-GB"/>
        </w:rPr>
        <w:t>.</w:t>
      </w:r>
    </w:p>
    <w:p w14:paraId="18CF1C4C" w14:textId="73614EF1" w:rsidR="00B71746" w:rsidRPr="006D3868" w:rsidRDefault="00B71746" w:rsidP="00172786">
      <w:pPr>
        <w:pStyle w:val="ListBullet"/>
      </w:pPr>
      <w:r w:rsidRPr="006D3868">
        <w:t xml:space="preserve">Undertake design work and design reviews </w:t>
      </w:r>
      <w:r w:rsidR="009227CB" w:rsidRPr="006D3868">
        <w:t>on all types of renewable generator and green hydrogen projects</w:t>
      </w:r>
    </w:p>
    <w:p w14:paraId="5C7D519F" w14:textId="3093C5C4" w:rsidR="00B71746" w:rsidRPr="006D3868" w:rsidRDefault="00172786" w:rsidP="00172786">
      <w:pPr>
        <w:pStyle w:val="ListBullet"/>
      </w:pPr>
      <w:r>
        <w:t>Carry out a</w:t>
      </w:r>
      <w:r w:rsidR="00B71746" w:rsidRPr="006D3868">
        <w:t xml:space="preserve">ctive problem solving with various project stakeholders (Clients, Network Operators, technology suppliers’, contractors) to manage and mitigate renewable projects’ electrical elements.  </w:t>
      </w:r>
    </w:p>
    <w:p w14:paraId="48A873B7" w14:textId="6C888B44" w:rsidR="009227CB" w:rsidRPr="006D3868" w:rsidRDefault="00172786" w:rsidP="00172786">
      <w:pPr>
        <w:pStyle w:val="ListBullet"/>
      </w:pPr>
      <w:r>
        <w:lastRenderedPageBreak/>
        <w:t>Provide</w:t>
      </w:r>
      <w:r w:rsidR="00B71746" w:rsidRPr="006D3868">
        <w:t xml:space="preserve"> electrical input (reviewing and approving) and managing Balance of Plant Contractors, ICP and Suppliers, including associated Agreements and Contracts.</w:t>
      </w:r>
    </w:p>
    <w:p w14:paraId="7B7BB5EF" w14:textId="520DE239" w:rsidR="00B71746" w:rsidRPr="006D3868" w:rsidRDefault="00172786" w:rsidP="00172786">
      <w:pPr>
        <w:pStyle w:val="ListBullet"/>
      </w:pPr>
      <w:r>
        <w:t>Prepare</w:t>
      </w:r>
      <w:r w:rsidR="00B71746" w:rsidRPr="006D3868">
        <w:t xml:space="preserve"> and review of electrical scopes of work and specifications for tendering.</w:t>
      </w:r>
    </w:p>
    <w:p w14:paraId="54343773" w14:textId="550D3A0A" w:rsidR="00C95A91" w:rsidRDefault="00C95A91" w:rsidP="00C95A91">
      <w:pPr>
        <w:pStyle w:val="BodyText"/>
        <w:rPr>
          <w:lang w:eastAsia="en-GB"/>
        </w:rPr>
      </w:pPr>
      <w:r>
        <w:rPr>
          <w:lang w:eastAsia="en-GB"/>
        </w:rPr>
        <w:t xml:space="preserve">The candidate will </w:t>
      </w:r>
      <w:r w:rsidR="007560A6">
        <w:rPr>
          <w:lang w:eastAsia="en-GB"/>
        </w:rPr>
        <w:t>on o</w:t>
      </w:r>
      <w:r w:rsidRPr="002C6BF3">
        <w:rPr>
          <w:lang w:eastAsia="en-GB"/>
        </w:rPr>
        <w:t xml:space="preserve">ccasionally be required to support </w:t>
      </w:r>
      <w:r w:rsidR="007560A6">
        <w:rPr>
          <w:lang w:eastAsia="en-GB"/>
        </w:rPr>
        <w:t>the wider team</w:t>
      </w:r>
      <w:r w:rsidRPr="002C6BF3">
        <w:rPr>
          <w:lang w:eastAsia="en-GB"/>
        </w:rPr>
        <w:t xml:space="preserve"> with technical and non-technical aspects of the business, </w:t>
      </w:r>
      <w:r w:rsidR="007560A6">
        <w:rPr>
          <w:lang w:eastAsia="en-GB"/>
        </w:rPr>
        <w:t xml:space="preserve">including, business development, </w:t>
      </w:r>
      <w:r w:rsidRPr="002C6BF3">
        <w:rPr>
          <w:lang w:eastAsia="en-GB"/>
        </w:rPr>
        <w:t>report and proposal writing and resource monitoring/assessment.</w:t>
      </w:r>
    </w:p>
    <w:p w14:paraId="7A41A8CE" w14:textId="77777777" w:rsidR="005A5487" w:rsidRDefault="005A5487" w:rsidP="006F70C9">
      <w:pPr>
        <w:shd w:val="clear" w:color="auto" w:fill="FFFFFF"/>
        <w:spacing w:after="150" w:line="240" w:lineRule="auto"/>
        <w:rPr>
          <w:rFonts w:eastAsia="Times New Roman" w:cstheme="minorHAnsi"/>
          <w:b/>
          <w:bCs/>
          <w:lang w:eastAsia="en-GB"/>
        </w:rPr>
      </w:pPr>
    </w:p>
    <w:p w14:paraId="4753D8F3" w14:textId="07C06079" w:rsidR="006F70C9" w:rsidRPr="006D3868" w:rsidRDefault="006F70C9" w:rsidP="006F70C9">
      <w:pPr>
        <w:shd w:val="clear" w:color="auto" w:fill="FFFFFF"/>
        <w:spacing w:after="150" w:line="240" w:lineRule="auto"/>
        <w:rPr>
          <w:rFonts w:eastAsia="Times New Roman" w:cstheme="minorHAnsi"/>
          <w:lang w:eastAsia="en-GB"/>
        </w:rPr>
      </w:pPr>
      <w:r w:rsidRPr="006D3868">
        <w:rPr>
          <w:rFonts w:eastAsia="Times New Roman" w:cstheme="minorHAnsi"/>
          <w:b/>
          <w:bCs/>
          <w:lang w:eastAsia="en-GB"/>
        </w:rPr>
        <w:t>The Candidate:</w:t>
      </w:r>
    </w:p>
    <w:p w14:paraId="5BFC9554" w14:textId="77777777" w:rsidR="006F70C9" w:rsidRPr="006D3868" w:rsidRDefault="006F70C9" w:rsidP="006F70C9">
      <w:pPr>
        <w:shd w:val="clear" w:color="auto" w:fill="FFFFFF"/>
        <w:spacing w:after="150" w:line="240" w:lineRule="auto"/>
        <w:rPr>
          <w:rFonts w:eastAsia="Times New Roman" w:cstheme="minorHAnsi"/>
          <w:i/>
          <w:iCs/>
          <w:lang w:eastAsia="en-GB"/>
        </w:rPr>
      </w:pPr>
      <w:r w:rsidRPr="006D3868">
        <w:rPr>
          <w:rFonts w:eastAsia="Times New Roman" w:cstheme="minorHAnsi"/>
          <w:i/>
          <w:iCs/>
          <w:lang w:eastAsia="en-GB"/>
        </w:rPr>
        <w:t>Essential</w:t>
      </w:r>
    </w:p>
    <w:p w14:paraId="226DBA30" w14:textId="77777777" w:rsidR="00B71746" w:rsidRPr="006D3868" w:rsidRDefault="00B71746" w:rsidP="00E07BDD">
      <w:pPr>
        <w:pStyle w:val="ListBullet"/>
      </w:pPr>
      <w:r w:rsidRPr="006D3868">
        <w:t>Minimum BEng or equivalent degree in Electrical Engineering.</w:t>
      </w:r>
    </w:p>
    <w:p w14:paraId="71125616" w14:textId="4A5F341E" w:rsidR="00337DB1" w:rsidRDefault="0E915CAC" w:rsidP="00337DB1">
      <w:pPr>
        <w:pStyle w:val="ListBullet"/>
        <w:rPr>
          <w:lang w:eastAsia="en-GB"/>
        </w:rPr>
      </w:pPr>
      <w:r>
        <w:t>5</w:t>
      </w:r>
      <w:r w:rsidR="006F3CF9">
        <w:t>+ years’ experience in a technical electrical design role within industries such as renewable energy, power generation, oil &amp; gas</w:t>
      </w:r>
      <w:r w:rsidR="000A74F9">
        <w:t xml:space="preserve"> and</w:t>
      </w:r>
      <w:r w:rsidR="006F3CF9">
        <w:t xml:space="preserve"> chemical processing.</w:t>
      </w:r>
    </w:p>
    <w:p w14:paraId="1FAE198D" w14:textId="316C8271" w:rsidR="00337DB1" w:rsidRDefault="00337DB1" w:rsidP="3585FF8F">
      <w:pPr>
        <w:pStyle w:val="ListBullet2"/>
        <w:rPr>
          <w:lang w:eastAsia="en-GB"/>
        </w:rPr>
      </w:pPr>
      <w:r w:rsidRPr="3585FF8F">
        <w:rPr>
          <w:lang w:eastAsia="en-GB"/>
        </w:rPr>
        <w:t xml:space="preserve">Experience in other industries is also welcomed, provided </w:t>
      </w:r>
      <w:r w:rsidR="00C60DA4" w:rsidRPr="3585FF8F">
        <w:rPr>
          <w:lang w:eastAsia="en-GB"/>
        </w:rPr>
        <w:t>the candidate</w:t>
      </w:r>
      <w:r w:rsidRPr="3585FF8F">
        <w:rPr>
          <w:lang w:eastAsia="en-GB"/>
        </w:rPr>
        <w:t xml:space="preserve"> </w:t>
      </w:r>
      <w:r w:rsidR="00C60DA4" w:rsidRPr="3585FF8F">
        <w:rPr>
          <w:lang w:eastAsia="en-GB"/>
        </w:rPr>
        <w:t xml:space="preserve">can </w:t>
      </w:r>
      <w:r w:rsidRPr="3585FF8F">
        <w:rPr>
          <w:lang w:eastAsia="en-GB"/>
        </w:rPr>
        <w:t xml:space="preserve">demonstrate </w:t>
      </w:r>
      <w:r w:rsidRPr="3585FF8F">
        <w:rPr>
          <w:b/>
          <w:bCs/>
          <w:lang w:eastAsia="en-GB"/>
        </w:rPr>
        <w:t>skills transferrable to the electrical design of a green hydrogen facility</w:t>
      </w:r>
      <w:r w:rsidRPr="3585FF8F">
        <w:rPr>
          <w:lang w:eastAsia="en-GB"/>
        </w:rPr>
        <w:t>, including HV/LV distribution, protection, earthing, cabling, and integration with process equipment.</w:t>
      </w:r>
    </w:p>
    <w:p w14:paraId="7CEE1CDF" w14:textId="62A5DF73" w:rsidR="005F7900" w:rsidRDefault="00307FC2" w:rsidP="0090666E">
      <w:pPr>
        <w:pStyle w:val="ListBullet"/>
        <w:rPr>
          <w:lang w:eastAsia="en-GB"/>
        </w:rPr>
      </w:pPr>
      <w:r w:rsidRPr="3585FF8F">
        <w:rPr>
          <w:lang w:eastAsia="en-GB"/>
        </w:rPr>
        <w:t xml:space="preserve">Demonstrated technical leadership in detailed electrical design of LV distribution and HV power systems </w:t>
      </w:r>
      <w:r w:rsidR="0009161A" w:rsidRPr="3585FF8F">
        <w:rPr>
          <w:lang w:eastAsia="en-GB"/>
        </w:rPr>
        <w:t xml:space="preserve">(up to 33kV) </w:t>
      </w:r>
      <w:r w:rsidRPr="3585FF8F">
        <w:rPr>
          <w:lang w:eastAsia="en-GB"/>
        </w:rPr>
        <w:t xml:space="preserve">within </w:t>
      </w:r>
      <w:r w:rsidR="00472092" w:rsidRPr="3585FF8F">
        <w:rPr>
          <w:lang w:eastAsia="en-GB"/>
        </w:rPr>
        <w:t>relevant industry.</w:t>
      </w:r>
    </w:p>
    <w:p w14:paraId="36FA0F4B" w14:textId="77777777" w:rsidR="00B71746" w:rsidRPr="006D3868" w:rsidRDefault="00B71746" w:rsidP="00544EA3">
      <w:pPr>
        <w:pStyle w:val="ListBullet"/>
      </w:pPr>
      <w:r w:rsidRPr="006D3868">
        <w:t>Ability to evaluate suppliers’ bids and contractors’ proposals technically and commercially.</w:t>
      </w:r>
    </w:p>
    <w:p w14:paraId="3C033521" w14:textId="09AD31FB" w:rsidR="00E07BDD" w:rsidRPr="00E07BDD" w:rsidRDefault="00E07BDD" w:rsidP="00E07BDD">
      <w:pPr>
        <w:pStyle w:val="ListBullet"/>
        <w:rPr>
          <w:lang w:eastAsia="en-GB"/>
        </w:rPr>
      </w:pPr>
      <w:r w:rsidRPr="3585FF8F">
        <w:rPr>
          <w:lang w:eastAsia="en-GB"/>
        </w:rPr>
        <w:t xml:space="preserve">Strong understanding of all phases of project development, specifically of construction of energy generation </w:t>
      </w:r>
      <w:r w:rsidR="002C3E2E" w:rsidRPr="3585FF8F">
        <w:rPr>
          <w:lang w:eastAsia="en-GB"/>
        </w:rPr>
        <w:t>and/or industrial site</w:t>
      </w:r>
      <w:r w:rsidR="5B25423F" w:rsidRPr="3585FF8F">
        <w:rPr>
          <w:lang w:eastAsia="en-GB"/>
        </w:rPr>
        <w:t>s.</w:t>
      </w:r>
    </w:p>
    <w:p w14:paraId="6C6493C6" w14:textId="6410541F" w:rsidR="00544EA3" w:rsidRPr="006D3868" w:rsidRDefault="00544EA3" w:rsidP="00544EA3">
      <w:pPr>
        <w:pStyle w:val="ListBullet"/>
      </w:pPr>
      <w:r>
        <w:t xml:space="preserve">Experience in </w:t>
      </w:r>
      <w:r w:rsidR="00037CCA">
        <w:t xml:space="preserve">taking leadership for the design of </w:t>
      </w:r>
      <w:r w:rsidR="1D6EEB3B">
        <w:t>some or all</w:t>
      </w:r>
      <w:r w:rsidR="00037CCA">
        <w:t xml:space="preserve"> </w:t>
      </w:r>
      <w:r w:rsidR="005B0578">
        <w:t xml:space="preserve">of the </w:t>
      </w:r>
      <w:r w:rsidR="004B6F58">
        <w:t>items below;</w:t>
      </w:r>
    </w:p>
    <w:p w14:paraId="4F15FC0F" w14:textId="6A1D541A" w:rsidR="00936CFF" w:rsidRDefault="00936CFF" w:rsidP="3585FF8F">
      <w:pPr>
        <w:pStyle w:val="ListBullet2"/>
      </w:pPr>
      <w:r w:rsidRPr="3585FF8F">
        <w:rPr>
          <w:rStyle w:val="Strong"/>
        </w:rPr>
        <w:t>Electrical equipment sizing calculations</w:t>
      </w:r>
      <w:r>
        <w:t xml:space="preserve"> – including transformers, switchgear, cables, busbars, protection devices, UPS systems, earthing, and standby generation.</w:t>
      </w:r>
    </w:p>
    <w:p w14:paraId="1973BCE5" w14:textId="7DF8406E" w:rsidR="00936CFF" w:rsidRDefault="00936CFF" w:rsidP="3585FF8F">
      <w:pPr>
        <w:pStyle w:val="ListBullet2"/>
      </w:pPr>
      <w:r w:rsidRPr="3585FF8F">
        <w:rPr>
          <w:rStyle w:val="Strong"/>
        </w:rPr>
        <w:t>Single-line diagrams, interconnection wiring, and schematic diagrams</w:t>
      </w:r>
      <w:r>
        <w:t xml:space="preserve"> for LV and HV distribution systems, motor control centres (MCCs), protection and control systems, and integration with process plant equipment.</w:t>
      </w:r>
    </w:p>
    <w:p w14:paraId="082250D2" w14:textId="47F89E6A" w:rsidR="00936CFF" w:rsidRDefault="00936CFF" w:rsidP="00936CFF">
      <w:pPr>
        <w:pStyle w:val="ListBullet2"/>
      </w:pPr>
      <w:r w:rsidRPr="3585FF8F">
        <w:rPr>
          <w:rStyle w:val="Strong"/>
        </w:rPr>
        <w:t>Cabling layouts and schedules</w:t>
      </w:r>
      <w:r>
        <w:t xml:space="preserve"> – encompassing HV and LV power, routing, containment, segregation, and installation </w:t>
      </w:r>
      <w:r w:rsidR="003134EC">
        <w:t>types</w:t>
      </w:r>
      <w:r>
        <w:t>.</w:t>
      </w:r>
    </w:p>
    <w:p w14:paraId="586ADAE1" w14:textId="7181CA38" w:rsidR="00F54CC5" w:rsidRDefault="00F54CC5" w:rsidP="3585FF8F">
      <w:pPr>
        <w:pStyle w:val="ListBullet2"/>
      </w:pPr>
      <w:r w:rsidRPr="3585FF8F">
        <w:rPr>
          <w:b/>
          <w:bCs/>
        </w:rPr>
        <w:t>Earthing and bonding system design</w:t>
      </w:r>
      <w:r>
        <w:t xml:space="preserve"> – including grid/rod sizing, step and touch voltage studies, , lightning protection, and compliance with IEC/BS standards.</w:t>
      </w:r>
    </w:p>
    <w:p w14:paraId="27834189" w14:textId="1420BE8D" w:rsidR="00936CFF" w:rsidRDefault="00936CFF" w:rsidP="3585FF8F">
      <w:pPr>
        <w:pStyle w:val="ListBullet2"/>
      </w:pPr>
      <w:r w:rsidRPr="3585FF8F">
        <w:rPr>
          <w:rStyle w:val="Strong"/>
        </w:rPr>
        <w:t>Interface design</w:t>
      </w:r>
      <w:r>
        <w:t xml:space="preserve"> with utility/grid connections, process equipment packages (compressors, pumps, electrolysers), and balance-of-plant systems.</w:t>
      </w:r>
    </w:p>
    <w:p w14:paraId="7175F5EA" w14:textId="59124239" w:rsidR="00936CFF" w:rsidRDefault="00936CFF" w:rsidP="00936CFF">
      <w:pPr>
        <w:pStyle w:val="ListBullet2"/>
      </w:pPr>
      <w:r w:rsidRPr="3585FF8F">
        <w:rPr>
          <w:rStyle w:val="Strong"/>
        </w:rPr>
        <w:t>Verification and review</w:t>
      </w:r>
      <w:r>
        <w:t xml:space="preserve"> of consultant/contractor deliverables to ensure compliance with project standards, regulatory requirements, and safety codes.</w:t>
      </w:r>
    </w:p>
    <w:p w14:paraId="679BFDF5" w14:textId="52F9F10D" w:rsidR="006F70C9" w:rsidRPr="006D3868" w:rsidRDefault="006F70C9" w:rsidP="3585FF8F">
      <w:pPr>
        <w:spacing w:after="150" w:line="240" w:lineRule="auto"/>
        <w:rPr>
          <w:rFonts w:eastAsia="Times New Roman"/>
          <w:i/>
          <w:iCs/>
          <w:lang w:eastAsia="en-GB"/>
        </w:rPr>
      </w:pPr>
      <w:r w:rsidRPr="3585FF8F">
        <w:rPr>
          <w:rFonts w:eastAsia="Times New Roman"/>
          <w:i/>
          <w:iCs/>
          <w:lang w:eastAsia="en-GB"/>
        </w:rPr>
        <w:t>Desirable</w:t>
      </w:r>
    </w:p>
    <w:p w14:paraId="7847A477" w14:textId="424BF2E2" w:rsidR="00B71746" w:rsidRDefault="00B71746" w:rsidP="00E07BDD">
      <w:pPr>
        <w:pStyle w:val="ListBullet"/>
      </w:pPr>
      <w:r>
        <w:t>Chartered Electrical Engineer status</w:t>
      </w:r>
    </w:p>
    <w:p w14:paraId="204C984D" w14:textId="242887BA" w:rsidR="00416180" w:rsidRDefault="00416180" w:rsidP="00416180">
      <w:pPr>
        <w:pStyle w:val="ListBullet"/>
      </w:pPr>
      <w:r>
        <w:t>Experience of ATEX requirements for industrial process environments</w:t>
      </w:r>
      <w:r w:rsidR="00AF1FB6">
        <w:t xml:space="preserve"> and implications to detailed electrical design</w:t>
      </w:r>
    </w:p>
    <w:p w14:paraId="224000FF" w14:textId="01F67570" w:rsidR="008B2FED" w:rsidRDefault="008B2FED" w:rsidP="0014791C">
      <w:pPr>
        <w:pStyle w:val="ListBullet"/>
      </w:pPr>
      <w:r w:rsidRPr="005A5487">
        <w:t>Experience of process safety and risk reviews</w:t>
      </w:r>
      <w:r w:rsidR="0014791C">
        <w:t>;</w:t>
      </w:r>
      <w:r>
        <w:t xml:space="preserve"> including HAZOP, HAZID, SIL studies, and electrical safety assessments </w:t>
      </w:r>
    </w:p>
    <w:p w14:paraId="7DB593FD" w14:textId="4E0B45AC" w:rsidR="0009161A" w:rsidRDefault="00150F48" w:rsidP="0014791C">
      <w:pPr>
        <w:pStyle w:val="ListBullet"/>
      </w:pPr>
      <w:r>
        <w:t xml:space="preserve">Experience of </w:t>
      </w:r>
      <w:r w:rsidR="00D56AD5">
        <w:t>designing el</w:t>
      </w:r>
      <w:r>
        <w:t xml:space="preserve">ectrical </w:t>
      </w:r>
      <w:r w:rsidR="00D56AD5">
        <w:t xml:space="preserve">power </w:t>
      </w:r>
      <w:r>
        <w:t>systems at 132kV</w:t>
      </w:r>
      <w:r w:rsidR="00D56AD5">
        <w:t xml:space="preserve"> voltage level</w:t>
      </w:r>
      <w:r>
        <w:t xml:space="preserve"> and above.</w:t>
      </w:r>
    </w:p>
    <w:p w14:paraId="294026C6" w14:textId="28B9E17C" w:rsidR="00E07BDD" w:rsidRPr="00E07BDD" w:rsidRDefault="00E07BDD" w:rsidP="00E07BDD">
      <w:pPr>
        <w:pStyle w:val="ListBullet"/>
      </w:pPr>
      <w:r>
        <w:t>Experience with Transmission &amp; Distribution utility engineering or similar experience</w:t>
      </w:r>
    </w:p>
    <w:p w14:paraId="1DF24EBE" w14:textId="75C18DD9" w:rsidR="00E07BDD" w:rsidRPr="00E07BDD" w:rsidRDefault="00E07BDD" w:rsidP="00E07BDD">
      <w:pPr>
        <w:pStyle w:val="ListBullet"/>
      </w:pPr>
      <w:r>
        <w:t>Knowledge of electrical building design /code</w:t>
      </w:r>
    </w:p>
    <w:p w14:paraId="331564C3" w14:textId="77777777" w:rsidR="00E07BDD" w:rsidRDefault="00E07BDD" w:rsidP="00E07BDD">
      <w:pPr>
        <w:pStyle w:val="ListBullet"/>
      </w:pPr>
      <w:r>
        <w:t>Capable of innovative solutions and approaches and is open-minded to alternative solutions</w:t>
      </w:r>
    </w:p>
    <w:p w14:paraId="60F08CDD" w14:textId="3AE8A5D2" w:rsidR="009B3014" w:rsidRDefault="009B3014" w:rsidP="009B3014">
      <w:pPr>
        <w:pStyle w:val="ListBullet"/>
        <w:rPr>
          <w:lang w:eastAsia="en-GB"/>
        </w:rPr>
      </w:pPr>
      <w:r w:rsidRPr="3585FF8F">
        <w:rPr>
          <w:lang w:eastAsia="en-GB"/>
        </w:rPr>
        <w:t xml:space="preserve">Knowledge of the </w:t>
      </w:r>
      <w:r>
        <w:t>UK Grid Code and ENA G-99/G-100 engineering requirements</w:t>
      </w:r>
    </w:p>
    <w:p w14:paraId="3F0306F6" w14:textId="77777777" w:rsidR="000D1945" w:rsidRPr="00E07BDD" w:rsidRDefault="000D1945" w:rsidP="000D1945">
      <w:pPr>
        <w:pStyle w:val="ListBullet"/>
        <w:rPr>
          <w:lang w:eastAsia="en-GB"/>
        </w:rPr>
      </w:pPr>
      <w:r w:rsidRPr="3585FF8F">
        <w:rPr>
          <w:lang w:eastAsia="en-GB"/>
        </w:rPr>
        <w:t>Experience with software-based modelling and simulation in some or all of: ETAP/PSCAD/PSSE/DigSILENT/CDEGS</w:t>
      </w:r>
    </w:p>
    <w:p w14:paraId="5A98DCA1" w14:textId="00C3AAAF" w:rsidR="3585FF8F" w:rsidRDefault="3585FF8F" w:rsidP="3585FF8F">
      <w:pPr>
        <w:pStyle w:val="ListBullet"/>
        <w:rPr>
          <w:lang w:eastAsia="en-GB"/>
        </w:rPr>
      </w:pPr>
      <w:r w:rsidRPr="3585FF8F">
        <w:rPr>
          <w:lang w:eastAsia="en-GB"/>
        </w:rPr>
        <w:lastRenderedPageBreak/>
        <w:t>Experience in power generation, grid connection, and grid connection processes</w:t>
      </w:r>
    </w:p>
    <w:p w14:paraId="65DF9F46" w14:textId="77777777" w:rsidR="009B3014" w:rsidRPr="00E07BDD" w:rsidRDefault="009B3014" w:rsidP="3585FF8F">
      <w:pPr>
        <w:pStyle w:val="ListBullet"/>
        <w:numPr>
          <w:ilvl w:val="0"/>
          <w:numId w:val="0"/>
        </w:numPr>
        <w:ind w:left="284"/>
      </w:pPr>
    </w:p>
    <w:p w14:paraId="61BBFC3D" w14:textId="5187224E" w:rsidR="006F70C9" w:rsidRPr="006D3868" w:rsidRDefault="006F70C9" w:rsidP="3585FF8F">
      <w:pPr>
        <w:spacing w:after="150" w:line="240" w:lineRule="auto"/>
        <w:rPr>
          <w:rFonts w:eastAsia="Times New Roman"/>
          <w:lang w:eastAsia="en-GB"/>
        </w:rPr>
      </w:pPr>
      <w:r w:rsidRPr="3585FF8F">
        <w:rPr>
          <w:rFonts w:eastAsia="Times New Roman"/>
          <w:b/>
          <w:bCs/>
          <w:lang w:eastAsia="en-GB"/>
        </w:rPr>
        <w:t>Benefits:</w:t>
      </w:r>
    </w:p>
    <w:p w14:paraId="03C89F48" w14:textId="077F019F" w:rsidR="006F70C9" w:rsidRPr="006D3868" w:rsidRDefault="006F70C9" w:rsidP="00E07BDD">
      <w:pPr>
        <w:pStyle w:val="ListBullet"/>
        <w:rPr>
          <w:lang w:eastAsia="en-GB"/>
        </w:rPr>
      </w:pPr>
      <w:r w:rsidRPr="006D3868">
        <w:rPr>
          <w:lang w:eastAsia="en-GB"/>
        </w:rPr>
        <w:t>Competitive salary</w:t>
      </w:r>
    </w:p>
    <w:p w14:paraId="42934EF2" w14:textId="77777777" w:rsidR="006F70C9" w:rsidRPr="006D3868" w:rsidRDefault="006F70C9" w:rsidP="00E07BDD">
      <w:pPr>
        <w:pStyle w:val="ListBullet"/>
        <w:rPr>
          <w:lang w:eastAsia="en-GB"/>
        </w:rPr>
      </w:pPr>
      <w:r w:rsidRPr="006D3868">
        <w:rPr>
          <w:lang w:eastAsia="en-GB"/>
        </w:rPr>
        <w:t>25 Days annual leave and 8 flexible bank holidays</w:t>
      </w:r>
    </w:p>
    <w:p w14:paraId="28485FD3" w14:textId="77777777" w:rsidR="006F70C9" w:rsidRPr="006D3868" w:rsidRDefault="006F70C9" w:rsidP="00E07BDD">
      <w:pPr>
        <w:pStyle w:val="ListBullet"/>
        <w:rPr>
          <w:lang w:eastAsia="en-GB"/>
        </w:rPr>
      </w:pPr>
      <w:r w:rsidRPr="006D3868">
        <w:rPr>
          <w:lang w:eastAsia="en-GB"/>
        </w:rPr>
        <w:t>Private Medical Healthcare</w:t>
      </w:r>
    </w:p>
    <w:p w14:paraId="7B90E72F" w14:textId="2E6DEF1A" w:rsidR="006F70C9" w:rsidRPr="006D3868" w:rsidRDefault="006F70C9" w:rsidP="00E07BDD">
      <w:pPr>
        <w:pStyle w:val="ListBullet"/>
        <w:rPr>
          <w:lang w:eastAsia="en-GB"/>
        </w:rPr>
      </w:pPr>
      <w:r w:rsidRPr="006D3868">
        <w:rPr>
          <w:lang w:eastAsia="en-GB"/>
        </w:rPr>
        <w:t xml:space="preserve">Cycle to work </w:t>
      </w:r>
      <w:r w:rsidR="008236C1" w:rsidRPr="006D3868">
        <w:rPr>
          <w:lang w:eastAsia="en-GB"/>
        </w:rPr>
        <w:t>scheme</w:t>
      </w:r>
    </w:p>
    <w:p w14:paraId="542FD75C" w14:textId="147F8F23" w:rsidR="006D3868" w:rsidRPr="006D3868" w:rsidRDefault="006F70C9" w:rsidP="00E07BDD">
      <w:pPr>
        <w:pStyle w:val="ListBullet"/>
        <w:rPr>
          <w:lang w:eastAsia="en-GB"/>
        </w:rPr>
      </w:pPr>
      <w:r w:rsidRPr="006D3868">
        <w:rPr>
          <w:lang w:eastAsia="en-GB"/>
        </w:rPr>
        <w:t>Professional development opportunities and support</w:t>
      </w:r>
    </w:p>
    <w:p w14:paraId="40CDF082" w14:textId="7CA2F0A7" w:rsidR="006F70C9" w:rsidRPr="006D3868" w:rsidRDefault="006F70C9" w:rsidP="00E07BDD">
      <w:pPr>
        <w:pStyle w:val="ListBullet"/>
        <w:rPr>
          <w:lang w:eastAsia="en-GB"/>
        </w:rPr>
      </w:pPr>
      <w:r w:rsidRPr="006D3868">
        <w:rPr>
          <w:lang w:eastAsia="en-GB"/>
        </w:rPr>
        <w:t>Professional fees paid for by the company</w:t>
      </w:r>
    </w:p>
    <w:p w14:paraId="37908DFC" w14:textId="11F726B0" w:rsidR="006F70C9" w:rsidRPr="006D3868" w:rsidRDefault="006F70C9" w:rsidP="00E07BDD">
      <w:pPr>
        <w:pStyle w:val="ListBullet"/>
        <w:rPr>
          <w:lang w:eastAsia="en-GB"/>
        </w:rPr>
      </w:pPr>
      <w:r w:rsidRPr="006D3868">
        <w:rPr>
          <w:lang w:eastAsia="en-GB"/>
        </w:rPr>
        <w:t>Company social events and team building days</w:t>
      </w:r>
    </w:p>
    <w:p w14:paraId="2039B2F1" w14:textId="48D7E46A" w:rsidR="002C6BF3" w:rsidRPr="00E07BDD" w:rsidRDefault="006F70C9" w:rsidP="00E07BDD">
      <w:pPr>
        <w:pStyle w:val="ListBullet"/>
        <w:rPr>
          <w:lang w:eastAsia="en-GB"/>
        </w:rPr>
      </w:pPr>
      <w:r w:rsidRPr="006D3868">
        <w:rPr>
          <w:lang w:eastAsia="en-GB"/>
        </w:rPr>
        <w:t>On-site parking with EV charging points available to staff</w:t>
      </w:r>
      <w:r w:rsidR="005A5487">
        <w:rPr>
          <w:lang w:eastAsia="en-GB"/>
        </w:rPr>
        <w:t xml:space="preserve"> (Edinburgh)</w:t>
      </w:r>
    </w:p>
    <w:p w14:paraId="6AF14B78" w14:textId="60A28331" w:rsidR="00DE0F00" w:rsidRPr="006F70C9" w:rsidRDefault="00DE0F00" w:rsidP="00DE0F00">
      <w:pPr>
        <w:pStyle w:val="Default"/>
        <w:jc w:val="both"/>
        <w:rPr>
          <w:rFonts w:asciiTheme="minorHAnsi" w:hAnsiTheme="minorHAnsi" w:cstheme="minorHAnsi"/>
          <w:color w:val="auto"/>
          <w:sz w:val="22"/>
          <w:szCs w:val="22"/>
        </w:rPr>
      </w:pPr>
    </w:p>
    <w:p w14:paraId="039A0AC8" w14:textId="52D45F63" w:rsidR="00DE0F00" w:rsidRPr="006F70C9" w:rsidRDefault="00DE0F00" w:rsidP="00DE0F00">
      <w:pPr>
        <w:pStyle w:val="Default"/>
        <w:jc w:val="both"/>
        <w:rPr>
          <w:rFonts w:asciiTheme="minorHAnsi" w:hAnsiTheme="minorHAnsi" w:cstheme="minorHAnsi"/>
          <w:color w:val="auto"/>
          <w:sz w:val="22"/>
          <w:szCs w:val="22"/>
        </w:rPr>
      </w:pPr>
      <w:r w:rsidRPr="006F70C9">
        <w:rPr>
          <w:rFonts w:asciiTheme="minorHAnsi" w:hAnsiTheme="minorHAnsi" w:cstheme="minorHAnsi"/>
          <w:color w:val="auto"/>
          <w:sz w:val="22"/>
          <w:szCs w:val="22"/>
        </w:rPr>
        <w:t xml:space="preserve">To apply please send a full CV and covering letter to </w:t>
      </w:r>
      <w:hyperlink r:id="rId8" w:history="1">
        <w:r w:rsidRPr="006F70C9">
          <w:rPr>
            <w:rStyle w:val="Hyperlink"/>
            <w:rFonts w:asciiTheme="minorHAnsi" w:hAnsiTheme="minorHAnsi" w:cstheme="minorHAnsi"/>
            <w:color w:val="0E6237" w:themeColor="accent1" w:themeShade="BF"/>
            <w:sz w:val="22"/>
            <w:szCs w:val="22"/>
          </w:rPr>
          <w:t>jobs@greencatrenewables.co.uk</w:t>
        </w:r>
      </w:hyperlink>
      <w:r w:rsidRPr="006F70C9">
        <w:rPr>
          <w:rFonts w:asciiTheme="minorHAnsi" w:hAnsiTheme="minorHAnsi" w:cstheme="minorHAnsi"/>
          <w:color w:val="auto"/>
          <w:sz w:val="22"/>
          <w:szCs w:val="22"/>
        </w:rPr>
        <w:t xml:space="preserve"> .</w:t>
      </w:r>
      <w:r w:rsidR="006F07D1" w:rsidRPr="006F70C9">
        <w:rPr>
          <w:rFonts w:asciiTheme="minorHAnsi" w:hAnsiTheme="minorHAnsi" w:cstheme="minorHAnsi"/>
          <w:color w:val="auto"/>
          <w:sz w:val="22"/>
          <w:szCs w:val="22"/>
        </w:rPr>
        <w:t xml:space="preserve"> </w:t>
      </w:r>
    </w:p>
    <w:p w14:paraId="37E19BAC" w14:textId="529A3485" w:rsidR="00372624" w:rsidRPr="006F70C9" w:rsidRDefault="009A28E9" w:rsidP="009A28E9">
      <w:pPr>
        <w:pStyle w:val="BodyText"/>
        <w:rPr>
          <w:rFonts w:cstheme="minorHAnsi"/>
        </w:rPr>
      </w:pPr>
      <w:r w:rsidRPr="009A28E9">
        <w:rPr>
          <w:rFonts w:cstheme="minorHAnsi"/>
        </w:rPr>
        <w:br/>
      </w:r>
    </w:p>
    <w:sectPr w:rsidR="00372624" w:rsidRPr="006F70C9" w:rsidSect="00512E03">
      <w:headerReference w:type="default" r:id="rId9"/>
      <w:footerReference w:type="default" r:id="rId10"/>
      <w:headerReference w:type="first" r:id="rId11"/>
      <w:pgSz w:w="11906" w:h="16838" w:code="9"/>
      <w:pgMar w:top="720" w:right="720" w:bottom="720" w:left="720" w:header="73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21FE" w14:textId="77777777" w:rsidR="00C45700" w:rsidRDefault="00C45700" w:rsidP="00DF48B1">
      <w:pPr>
        <w:spacing w:line="240" w:lineRule="auto"/>
      </w:pPr>
      <w:r>
        <w:separator/>
      </w:r>
    </w:p>
  </w:endnote>
  <w:endnote w:type="continuationSeparator" w:id="0">
    <w:p w14:paraId="454547E7" w14:textId="77777777" w:rsidR="00C45700" w:rsidRDefault="00C45700" w:rsidP="00DF4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F2C8" w14:textId="77777777" w:rsidR="00213A26" w:rsidRPr="000C6CD4" w:rsidRDefault="000C6CD4" w:rsidP="000C6CD4">
    <w:pPr>
      <w:jc w:val="right"/>
      <w:rPr>
        <w:rFonts w:asciiTheme="majorHAnsi" w:hAnsiTheme="majorHAnsi" w:cstheme="majorHAnsi"/>
        <w:color w:val="13844A" w:themeColor="accent1"/>
      </w:rPr>
    </w:pPr>
    <w:r w:rsidRPr="000C6CD4">
      <w:rPr>
        <w:rFonts w:asciiTheme="majorHAnsi" w:hAnsiTheme="majorHAnsi" w:cstheme="majorHAnsi"/>
        <w:color w:val="13844A" w:themeColor="accent1"/>
      </w:rPr>
      <w:t>www.greencatrenewables.co.uk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51B6" w14:textId="77777777" w:rsidR="00C45700" w:rsidRPr="00BA28E2" w:rsidRDefault="00C45700" w:rsidP="00547975">
      <w:pPr>
        <w:tabs>
          <w:tab w:val="left" w:leader="underscore" w:pos="567"/>
        </w:tabs>
        <w:spacing w:before="170" w:after="113" w:line="240" w:lineRule="auto"/>
        <w:rPr>
          <w:rFonts w:asciiTheme="majorHAnsi" w:hAnsiTheme="majorHAnsi" w:cstheme="majorHAnsi"/>
          <w:b/>
          <w:bCs/>
          <w:spacing w:val="-40"/>
          <w:position w:val="6"/>
        </w:rPr>
      </w:pPr>
      <w:r w:rsidRPr="00BA28E2">
        <w:rPr>
          <w:rFonts w:asciiTheme="majorHAnsi" w:hAnsiTheme="majorHAnsi" w:cstheme="majorHAnsi"/>
          <w:b/>
          <w:bCs/>
          <w:color w:val="C6B77D" w:themeColor="accent3"/>
          <w:spacing w:val="-40"/>
        </w:rPr>
        <w:t>————</w:t>
      </w:r>
    </w:p>
  </w:footnote>
  <w:footnote w:type="continuationSeparator" w:id="0">
    <w:p w14:paraId="59C511CB" w14:textId="77777777" w:rsidR="00C45700" w:rsidRDefault="00C45700" w:rsidP="00DF4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A6CF" w14:textId="77777777" w:rsidR="000C6CD4" w:rsidRDefault="000C6CD4">
    <w:pPr>
      <w:pStyle w:val="Header"/>
    </w:pPr>
    <w:r>
      <w:rPr>
        <w:noProof/>
      </w:rPr>
      <w:drawing>
        <wp:anchor distT="0" distB="0" distL="540385" distR="114300" simplePos="0" relativeHeight="251658240" behindDoc="0" locked="1" layoutInCell="1" allowOverlap="1" wp14:anchorId="775A219F" wp14:editId="57C8D8E8">
          <wp:simplePos x="614363" y="614363"/>
          <wp:positionH relativeFrom="column">
            <wp:align>right</wp:align>
          </wp:positionH>
          <wp:positionV relativeFrom="page">
            <wp:posOffset>615950</wp:posOffset>
          </wp:positionV>
          <wp:extent cx="1152000" cy="356400"/>
          <wp:effectExtent l="0" t="0" r="0" b="5715"/>
          <wp:wrapSquare wrapText="bothSides"/>
          <wp:docPr id="4" name="Picture 4"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DD54" w14:textId="77777777" w:rsidR="001E27C2" w:rsidRDefault="001E27C2">
    <w:pPr>
      <w:pStyle w:val="Header"/>
    </w:pPr>
    <w:r>
      <w:rPr>
        <w:noProof/>
      </w:rPr>
      <w:drawing>
        <wp:anchor distT="0" distB="0" distL="114300" distR="114300" simplePos="0" relativeHeight="251660288" behindDoc="1" locked="1" layoutInCell="1" allowOverlap="1" wp14:anchorId="4F3617C5" wp14:editId="00C2894F">
          <wp:simplePos x="0" y="0"/>
          <wp:positionH relativeFrom="column">
            <wp:align>right</wp:align>
          </wp:positionH>
          <wp:positionV relativeFrom="page">
            <wp:posOffset>612140</wp:posOffset>
          </wp:positionV>
          <wp:extent cx="882000" cy="1137600"/>
          <wp:effectExtent l="0" t="0" r="0" b="571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2000" cy="113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2CC61364"/>
    <w:lvl w:ilvl="0">
      <w:start w:val="1"/>
      <w:numFmt w:val="bullet"/>
      <w:lvlText w:val="&gt;"/>
      <w:lvlJc w:val="left"/>
      <w:pPr>
        <w:ind w:left="926" w:hanging="360"/>
      </w:pPr>
      <w:rPr>
        <w:rFonts w:ascii="Calibri Light" w:hAnsi="Calibri Light" w:cs="Calibri Light" w:hint="default"/>
        <w:color w:val="C6B77D" w:themeColor="accent3"/>
      </w:rPr>
    </w:lvl>
  </w:abstractNum>
  <w:abstractNum w:abstractNumId="3" w15:restartNumberingAfterBreak="0">
    <w:nsid w:val="FFFFFF83"/>
    <w:multiLevelType w:val="singleLevel"/>
    <w:tmpl w:val="724A120C"/>
    <w:lvl w:ilvl="0">
      <w:start w:val="1"/>
      <w:numFmt w:val="bullet"/>
      <w:lvlText w:val="○"/>
      <w:lvlJc w:val="left"/>
      <w:pPr>
        <w:ind w:left="643" w:hanging="360"/>
      </w:pPr>
      <w:rPr>
        <w:rFonts w:ascii="Calibri Light" w:hAnsi="Calibri Light" w:cs="Calibri Light" w:hint="default"/>
        <w:color w:val="C6B77D" w:themeColor="accent3"/>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8B83E96"/>
    <w:lvl w:ilvl="0">
      <w:start w:val="1"/>
      <w:numFmt w:val="bullet"/>
      <w:lvlText w:val="●"/>
      <w:lvlJc w:val="left"/>
      <w:pPr>
        <w:ind w:left="360" w:hanging="360"/>
      </w:pPr>
      <w:rPr>
        <w:rFonts w:ascii="Arial" w:hAnsi="Arial" w:cs="Arial" w:hint="default"/>
        <w:color w:val="C6B77D" w:themeColor="accent3"/>
      </w:rPr>
    </w:lvl>
  </w:abstractNum>
  <w:abstractNum w:abstractNumId="6" w15:restartNumberingAfterBreak="0">
    <w:nsid w:val="007C4F45"/>
    <w:multiLevelType w:val="multilevel"/>
    <w:tmpl w:val="A2D6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2118A"/>
    <w:multiLevelType w:val="hybridMultilevel"/>
    <w:tmpl w:val="125C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46553"/>
    <w:multiLevelType w:val="hybridMultilevel"/>
    <w:tmpl w:val="EC0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770B7D"/>
    <w:multiLevelType w:val="multilevel"/>
    <w:tmpl w:val="BC2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523D8"/>
    <w:multiLevelType w:val="multilevel"/>
    <w:tmpl w:val="B64E8768"/>
    <w:numStyleLink w:val="BulletList"/>
  </w:abstractNum>
  <w:abstractNum w:abstractNumId="11" w15:restartNumberingAfterBreak="0">
    <w:nsid w:val="14A77EF1"/>
    <w:multiLevelType w:val="multilevel"/>
    <w:tmpl w:val="B64E8768"/>
    <w:styleLink w:val="BulletList"/>
    <w:lvl w:ilvl="0">
      <w:start w:val="1"/>
      <w:numFmt w:val="bullet"/>
      <w:pStyle w:val="ListBullet"/>
      <w:lvlText w:val="●"/>
      <w:lvlJc w:val="left"/>
      <w:pPr>
        <w:ind w:left="284" w:hanging="284"/>
      </w:pPr>
      <w:rPr>
        <w:rFonts w:ascii="Arial" w:hAnsi="Arial" w:cs="Arial" w:hint="default"/>
        <w:color w:val="C6B77D" w:themeColor="accent3"/>
      </w:rPr>
    </w:lvl>
    <w:lvl w:ilvl="1">
      <w:start w:val="1"/>
      <w:numFmt w:val="bullet"/>
      <w:pStyle w:val="ListBullet2"/>
      <w:lvlText w:val="o"/>
      <w:lvlJc w:val="left"/>
      <w:pPr>
        <w:ind w:left="567" w:hanging="283"/>
      </w:pPr>
      <w:rPr>
        <w:rFonts w:ascii="Courier New" w:hAnsi="Courier New" w:cs="Courier New" w:hint="default"/>
        <w:color w:val="C6B77D" w:themeColor="accent3"/>
      </w:rPr>
    </w:lvl>
    <w:lvl w:ilvl="2">
      <w:start w:val="1"/>
      <w:numFmt w:val="bullet"/>
      <w:pStyle w:val="ListBullet3"/>
      <w:lvlText w:val="&gt;"/>
      <w:lvlJc w:val="left"/>
      <w:pPr>
        <w:ind w:left="851" w:hanging="284"/>
      </w:pPr>
      <w:rPr>
        <w:rFonts w:ascii="Calibri Light" w:hAnsi="Calibri Light" w:cs="Calibri Light" w:hint="default"/>
        <w:color w:val="C6B77D" w:themeColor="accent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754434"/>
    <w:multiLevelType w:val="multilevel"/>
    <w:tmpl w:val="5FB4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901F51"/>
    <w:multiLevelType w:val="hybridMultilevel"/>
    <w:tmpl w:val="5140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33AB7"/>
    <w:multiLevelType w:val="multilevel"/>
    <w:tmpl w:val="720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092C1E"/>
    <w:multiLevelType w:val="multilevel"/>
    <w:tmpl w:val="CE8200EA"/>
    <w:numStyleLink w:val="HeadingNumList"/>
  </w:abstractNum>
  <w:abstractNum w:abstractNumId="16" w15:restartNumberingAfterBreak="0">
    <w:nsid w:val="2A7C11BB"/>
    <w:multiLevelType w:val="hybridMultilevel"/>
    <w:tmpl w:val="DC8C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4516D"/>
    <w:multiLevelType w:val="multilevel"/>
    <w:tmpl w:val="2DF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4527D"/>
    <w:multiLevelType w:val="multilevel"/>
    <w:tmpl w:val="8B62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F0729C"/>
    <w:multiLevelType w:val="multilevel"/>
    <w:tmpl w:val="5A50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E67BFC"/>
    <w:multiLevelType w:val="multilevel"/>
    <w:tmpl w:val="87BC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22968"/>
    <w:multiLevelType w:val="multilevel"/>
    <w:tmpl w:val="77428B86"/>
    <w:styleLink w:val="Num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E40487"/>
    <w:multiLevelType w:val="multilevel"/>
    <w:tmpl w:val="A56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A7776"/>
    <w:multiLevelType w:val="multilevel"/>
    <w:tmpl w:val="CE8200EA"/>
    <w:styleLink w:val="HeadingNumList"/>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F5216B"/>
    <w:multiLevelType w:val="multilevel"/>
    <w:tmpl w:val="A17C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92E69"/>
    <w:multiLevelType w:val="multilevel"/>
    <w:tmpl w:val="59C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620519"/>
    <w:multiLevelType w:val="multilevel"/>
    <w:tmpl w:val="60EA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857E6B"/>
    <w:multiLevelType w:val="multilevel"/>
    <w:tmpl w:val="26F4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D679A"/>
    <w:multiLevelType w:val="multilevel"/>
    <w:tmpl w:val="8A6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F56303"/>
    <w:multiLevelType w:val="hybridMultilevel"/>
    <w:tmpl w:val="55EE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151C9"/>
    <w:multiLevelType w:val="multilevel"/>
    <w:tmpl w:val="B64E8768"/>
    <w:numStyleLink w:val="BulletList"/>
  </w:abstractNum>
  <w:abstractNum w:abstractNumId="31" w15:restartNumberingAfterBreak="0">
    <w:nsid w:val="78AF1711"/>
    <w:multiLevelType w:val="multilevel"/>
    <w:tmpl w:val="3E90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FE7D59"/>
    <w:multiLevelType w:val="multilevel"/>
    <w:tmpl w:val="191E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7713DA"/>
    <w:multiLevelType w:val="hybridMultilevel"/>
    <w:tmpl w:val="6F14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60262">
    <w:abstractNumId w:val="5"/>
  </w:num>
  <w:num w:numId="2" w16cid:durableId="1022392677">
    <w:abstractNumId w:val="3"/>
  </w:num>
  <w:num w:numId="3" w16cid:durableId="54860398">
    <w:abstractNumId w:val="2"/>
  </w:num>
  <w:num w:numId="4" w16cid:durableId="2028434928">
    <w:abstractNumId w:val="4"/>
  </w:num>
  <w:num w:numId="5" w16cid:durableId="85351778">
    <w:abstractNumId w:val="1"/>
  </w:num>
  <w:num w:numId="6" w16cid:durableId="913053782">
    <w:abstractNumId w:val="0"/>
  </w:num>
  <w:num w:numId="7" w16cid:durableId="1201282878">
    <w:abstractNumId w:val="21"/>
  </w:num>
  <w:num w:numId="8" w16cid:durableId="1221211550">
    <w:abstractNumId w:val="23"/>
  </w:num>
  <w:num w:numId="9" w16cid:durableId="1417095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9854585">
    <w:abstractNumId w:val="11"/>
  </w:num>
  <w:num w:numId="11" w16cid:durableId="1878277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38580">
    <w:abstractNumId w:val="30"/>
  </w:num>
  <w:num w:numId="13" w16cid:durableId="220409828">
    <w:abstractNumId w:val="10"/>
  </w:num>
  <w:num w:numId="14" w16cid:durableId="1617903989">
    <w:abstractNumId w:val="15"/>
  </w:num>
  <w:num w:numId="15" w16cid:durableId="798647762">
    <w:abstractNumId w:val="8"/>
  </w:num>
  <w:num w:numId="16" w16cid:durableId="1799058286">
    <w:abstractNumId w:val="33"/>
  </w:num>
  <w:num w:numId="17" w16cid:durableId="1893614243">
    <w:abstractNumId w:val="16"/>
  </w:num>
  <w:num w:numId="18" w16cid:durableId="1000087607">
    <w:abstractNumId w:val="7"/>
  </w:num>
  <w:num w:numId="19" w16cid:durableId="1820532222">
    <w:abstractNumId w:val="27"/>
  </w:num>
  <w:num w:numId="20" w16cid:durableId="1384210875">
    <w:abstractNumId w:val="31"/>
  </w:num>
  <w:num w:numId="21" w16cid:durableId="93211668">
    <w:abstractNumId w:val="22"/>
  </w:num>
  <w:num w:numId="22" w16cid:durableId="1670987479">
    <w:abstractNumId w:val="24"/>
  </w:num>
  <w:num w:numId="23" w16cid:durableId="161287304">
    <w:abstractNumId w:val="29"/>
  </w:num>
  <w:num w:numId="24" w16cid:durableId="318268912">
    <w:abstractNumId w:val="13"/>
  </w:num>
  <w:num w:numId="25" w16cid:durableId="732702164">
    <w:abstractNumId w:val="26"/>
  </w:num>
  <w:num w:numId="26" w16cid:durableId="1808164670">
    <w:abstractNumId w:val="32"/>
  </w:num>
  <w:num w:numId="27" w16cid:durableId="1297033040">
    <w:abstractNumId w:val="9"/>
  </w:num>
  <w:num w:numId="28" w16cid:durableId="1071537178">
    <w:abstractNumId w:val="14"/>
  </w:num>
  <w:num w:numId="29" w16cid:durableId="472259443">
    <w:abstractNumId w:val="18"/>
  </w:num>
  <w:num w:numId="30" w16cid:durableId="551381932">
    <w:abstractNumId w:val="17"/>
  </w:num>
  <w:num w:numId="31" w16cid:durableId="381755994">
    <w:abstractNumId w:val="28"/>
  </w:num>
  <w:num w:numId="32" w16cid:durableId="1322197638">
    <w:abstractNumId w:val="6"/>
  </w:num>
  <w:num w:numId="33" w16cid:durableId="416707083">
    <w:abstractNumId w:val="19"/>
  </w:num>
  <w:num w:numId="34" w16cid:durableId="905383396">
    <w:abstractNumId w:val="25"/>
  </w:num>
  <w:num w:numId="35" w16cid:durableId="554319286">
    <w:abstractNumId w:val="12"/>
  </w:num>
  <w:num w:numId="36" w16cid:durableId="98110310">
    <w:abstractNumId w:val="20"/>
  </w:num>
  <w:num w:numId="37" w16cid:durableId="1769497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1"/>
    <w:rsid w:val="000018CF"/>
    <w:rsid w:val="00003529"/>
    <w:rsid w:val="00032931"/>
    <w:rsid w:val="00037CCA"/>
    <w:rsid w:val="00066BFA"/>
    <w:rsid w:val="000729E6"/>
    <w:rsid w:val="00081B63"/>
    <w:rsid w:val="00085480"/>
    <w:rsid w:val="0009161A"/>
    <w:rsid w:val="000A3D76"/>
    <w:rsid w:val="000A74F9"/>
    <w:rsid w:val="000B155A"/>
    <w:rsid w:val="000C6CD4"/>
    <w:rsid w:val="000D065C"/>
    <w:rsid w:val="000D131E"/>
    <w:rsid w:val="000D1945"/>
    <w:rsid w:val="000F78D1"/>
    <w:rsid w:val="001027F5"/>
    <w:rsid w:val="001214F6"/>
    <w:rsid w:val="001309CB"/>
    <w:rsid w:val="0014791C"/>
    <w:rsid w:val="00150F48"/>
    <w:rsid w:val="00172786"/>
    <w:rsid w:val="001A701C"/>
    <w:rsid w:val="001C36CA"/>
    <w:rsid w:val="001C5DDB"/>
    <w:rsid w:val="001D4E18"/>
    <w:rsid w:val="001D5607"/>
    <w:rsid w:val="001E27C2"/>
    <w:rsid w:val="001F2C2F"/>
    <w:rsid w:val="001F3018"/>
    <w:rsid w:val="001F50FC"/>
    <w:rsid w:val="001F597E"/>
    <w:rsid w:val="00201808"/>
    <w:rsid w:val="00206BB6"/>
    <w:rsid w:val="00213A26"/>
    <w:rsid w:val="00224F47"/>
    <w:rsid w:val="00225F50"/>
    <w:rsid w:val="00245ED5"/>
    <w:rsid w:val="002465BE"/>
    <w:rsid w:val="00263E23"/>
    <w:rsid w:val="00274E96"/>
    <w:rsid w:val="002823C5"/>
    <w:rsid w:val="002C3E2E"/>
    <w:rsid w:val="002C6BF3"/>
    <w:rsid w:val="002C7D77"/>
    <w:rsid w:val="002D1852"/>
    <w:rsid w:val="002E60F1"/>
    <w:rsid w:val="002F0B89"/>
    <w:rsid w:val="003041ED"/>
    <w:rsid w:val="00305696"/>
    <w:rsid w:val="00307FC2"/>
    <w:rsid w:val="003134EC"/>
    <w:rsid w:val="00321704"/>
    <w:rsid w:val="00322346"/>
    <w:rsid w:val="00325B96"/>
    <w:rsid w:val="00337DB1"/>
    <w:rsid w:val="003479A0"/>
    <w:rsid w:val="00353EAA"/>
    <w:rsid w:val="00354CA6"/>
    <w:rsid w:val="00363AC0"/>
    <w:rsid w:val="00365E2E"/>
    <w:rsid w:val="00372624"/>
    <w:rsid w:val="003837E2"/>
    <w:rsid w:val="003876E9"/>
    <w:rsid w:val="003B049D"/>
    <w:rsid w:val="003B0D98"/>
    <w:rsid w:val="003C30EA"/>
    <w:rsid w:val="003C6015"/>
    <w:rsid w:val="003D5AFE"/>
    <w:rsid w:val="003E5CDF"/>
    <w:rsid w:val="00401BD7"/>
    <w:rsid w:val="004064F2"/>
    <w:rsid w:val="00412910"/>
    <w:rsid w:val="00415843"/>
    <w:rsid w:val="00416180"/>
    <w:rsid w:val="00451134"/>
    <w:rsid w:val="0045196C"/>
    <w:rsid w:val="004564F3"/>
    <w:rsid w:val="004622AB"/>
    <w:rsid w:val="00467612"/>
    <w:rsid w:val="00472092"/>
    <w:rsid w:val="0047211F"/>
    <w:rsid w:val="00481CDD"/>
    <w:rsid w:val="00486FD6"/>
    <w:rsid w:val="00492591"/>
    <w:rsid w:val="004B4E7A"/>
    <w:rsid w:val="004B58D3"/>
    <w:rsid w:val="004B6BBB"/>
    <w:rsid w:val="004B6F58"/>
    <w:rsid w:val="004C5D88"/>
    <w:rsid w:val="004C71B7"/>
    <w:rsid w:val="004E7FF3"/>
    <w:rsid w:val="004F0E9A"/>
    <w:rsid w:val="00505073"/>
    <w:rsid w:val="00512E03"/>
    <w:rsid w:val="00520B3B"/>
    <w:rsid w:val="00530B54"/>
    <w:rsid w:val="00544EA3"/>
    <w:rsid w:val="00547975"/>
    <w:rsid w:val="00551408"/>
    <w:rsid w:val="00571E47"/>
    <w:rsid w:val="005A3CAF"/>
    <w:rsid w:val="005A5487"/>
    <w:rsid w:val="005B0578"/>
    <w:rsid w:val="005B3D48"/>
    <w:rsid w:val="005E4893"/>
    <w:rsid w:val="005E496F"/>
    <w:rsid w:val="005F7900"/>
    <w:rsid w:val="00601370"/>
    <w:rsid w:val="00623DEC"/>
    <w:rsid w:val="00626D66"/>
    <w:rsid w:val="00631822"/>
    <w:rsid w:val="0063219C"/>
    <w:rsid w:val="00632502"/>
    <w:rsid w:val="00655A00"/>
    <w:rsid w:val="00655AC5"/>
    <w:rsid w:val="00662745"/>
    <w:rsid w:val="006A5B80"/>
    <w:rsid w:val="006A67C2"/>
    <w:rsid w:val="006B1687"/>
    <w:rsid w:val="006B2CA4"/>
    <w:rsid w:val="006C34FC"/>
    <w:rsid w:val="006C534A"/>
    <w:rsid w:val="006D3868"/>
    <w:rsid w:val="006F07D1"/>
    <w:rsid w:val="006F1CF0"/>
    <w:rsid w:val="006F3CF9"/>
    <w:rsid w:val="006F704A"/>
    <w:rsid w:val="006F70C9"/>
    <w:rsid w:val="006F713F"/>
    <w:rsid w:val="007036BD"/>
    <w:rsid w:val="00712370"/>
    <w:rsid w:val="007129BD"/>
    <w:rsid w:val="007130F3"/>
    <w:rsid w:val="00734EE6"/>
    <w:rsid w:val="00743157"/>
    <w:rsid w:val="007560A6"/>
    <w:rsid w:val="0078455F"/>
    <w:rsid w:val="0079567C"/>
    <w:rsid w:val="007A69C7"/>
    <w:rsid w:val="007C5786"/>
    <w:rsid w:val="007C7CB5"/>
    <w:rsid w:val="007D3D1C"/>
    <w:rsid w:val="007D5081"/>
    <w:rsid w:val="007F7F95"/>
    <w:rsid w:val="008050F5"/>
    <w:rsid w:val="008062E5"/>
    <w:rsid w:val="00810A28"/>
    <w:rsid w:val="008212A4"/>
    <w:rsid w:val="008236C1"/>
    <w:rsid w:val="0083753B"/>
    <w:rsid w:val="00845A02"/>
    <w:rsid w:val="008849AE"/>
    <w:rsid w:val="00890212"/>
    <w:rsid w:val="008A44A7"/>
    <w:rsid w:val="008B257D"/>
    <w:rsid w:val="008B2FED"/>
    <w:rsid w:val="008C323C"/>
    <w:rsid w:val="008D0B68"/>
    <w:rsid w:val="008F5B14"/>
    <w:rsid w:val="0090419D"/>
    <w:rsid w:val="0090666E"/>
    <w:rsid w:val="009069D4"/>
    <w:rsid w:val="009162BE"/>
    <w:rsid w:val="009227CB"/>
    <w:rsid w:val="0092704F"/>
    <w:rsid w:val="00936CFF"/>
    <w:rsid w:val="009457A8"/>
    <w:rsid w:val="00945AB6"/>
    <w:rsid w:val="009514C4"/>
    <w:rsid w:val="0096742B"/>
    <w:rsid w:val="00982DB8"/>
    <w:rsid w:val="009A28E9"/>
    <w:rsid w:val="009A4D81"/>
    <w:rsid w:val="009A575E"/>
    <w:rsid w:val="009B3014"/>
    <w:rsid w:val="009C2B52"/>
    <w:rsid w:val="009D53EF"/>
    <w:rsid w:val="00A12C9B"/>
    <w:rsid w:val="00A22FBB"/>
    <w:rsid w:val="00A45EA7"/>
    <w:rsid w:val="00A5485E"/>
    <w:rsid w:val="00A5536D"/>
    <w:rsid w:val="00A7792B"/>
    <w:rsid w:val="00A8714D"/>
    <w:rsid w:val="00AA5653"/>
    <w:rsid w:val="00AB43EB"/>
    <w:rsid w:val="00AC7F54"/>
    <w:rsid w:val="00AD47F0"/>
    <w:rsid w:val="00AE707D"/>
    <w:rsid w:val="00AF1FB6"/>
    <w:rsid w:val="00B03083"/>
    <w:rsid w:val="00B1413E"/>
    <w:rsid w:val="00B522D4"/>
    <w:rsid w:val="00B6296C"/>
    <w:rsid w:val="00B71746"/>
    <w:rsid w:val="00B73019"/>
    <w:rsid w:val="00BA28E2"/>
    <w:rsid w:val="00BA436C"/>
    <w:rsid w:val="00BA77E1"/>
    <w:rsid w:val="00BC24DD"/>
    <w:rsid w:val="00BC7B6C"/>
    <w:rsid w:val="00BD3996"/>
    <w:rsid w:val="00BD5AE8"/>
    <w:rsid w:val="00BE1A8B"/>
    <w:rsid w:val="00BF2B1F"/>
    <w:rsid w:val="00C11B8D"/>
    <w:rsid w:val="00C45700"/>
    <w:rsid w:val="00C60DA4"/>
    <w:rsid w:val="00C6295E"/>
    <w:rsid w:val="00C635DA"/>
    <w:rsid w:val="00C862D6"/>
    <w:rsid w:val="00C90544"/>
    <w:rsid w:val="00C95A91"/>
    <w:rsid w:val="00CA2414"/>
    <w:rsid w:val="00CA33E2"/>
    <w:rsid w:val="00CB206A"/>
    <w:rsid w:val="00CD56DD"/>
    <w:rsid w:val="00CF0A60"/>
    <w:rsid w:val="00CF6FCA"/>
    <w:rsid w:val="00D232A9"/>
    <w:rsid w:val="00D25FB8"/>
    <w:rsid w:val="00D45004"/>
    <w:rsid w:val="00D45281"/>
    <w:rsid w:val="00D56AD5"/>
    <w:rsid w:val="00D83BF3"/>
    <w:rsid w:val="00D9414E"/>
    <w:rsid w:val="00DB2BF8"/>
    <w:rsid w:val="00DB7D8E"/>
    <w:rsid w:val="00DC2BF7"/>
    <w:rsid w:val="00DC5FD2"/>
    <w:rsid w:val="00DD375D"/>
    <w:rsid w:val="00DD5DFB"/>
    <w:rsid w:val="00DE0F00"/>
    <w:rsid w:val="00DF19EB"/>
    <w:rsid w:val="00DF48B1"/>
    <w:rsid w:val="00E01CA0"/>
    <w:rsid w:val="00E024FB"/>
    <w:rsid w:val="00E05E7A"/>
    <w:rsid w:val="00E07BDD"/>
    <w:rsid w:val="00E10FBD"/>
    <w:rsid w:val="00E12B64"/>
    <w:rsid w:val="00E259E3"/>
    <w:rsid w:val="00E3587B"/>
    <w:rsid w:val="00E515FE"/>
    <w:rsid w:val="00E52B3C"/>
    <w:rsid w:val="00E54983"/>
    <w:rsid w:val="00E56199"/>
    <w:rsid w:val="00E62EB0"/>
    <w:rsid w:val="00E862A2"/>
    <w:rsid w:val="00EB338A"/>
    <w:rsid w:val="00EB5BCD"/>
    <w:rsid w:val="00EC03EC"/>
    <w:rsid w:val="00EC5A03"/>
    <w:rsid w:val="00ED2CF5"/>
    <w:rsid w:val="00EF5D88"/>
    <w:rsid w:val="00EF7AF8"/>
    <w:rsid w:val="00F04EF6"/>
    <w:rsid w:val="00F05E26"/>
    <w:rsid w:val="00F06103"/>
    <w:rsid w:val="00F13B69"/>
    <w:rsid w:val="00F23462"/>
    <w:rsid w:val="00F348EA"/>
    <w:rsid w:val="00F361E9"/>
    <w:rsid w:val="00F44A65"/>
    <w:rsid w:val="00F4714F"/>
    <w:rsid w:val="00F54CC5"/>
    <w:rsid w:val="00F61DBD"/>
    <w:rsid w:val="00F75789"/>
    <w:rsid w:val="00F82D91"/>
    <w:rsid w:val="00F84EAA"/>
    <w:rsid w:val="00F95308"/>
    <w:rsid w:val="00FA4587"/>
    <w:rsid w:val="00FA7FAD"/>
    <w:rsid w:val="00FB28BA"/>
    <w:rsid w:val="00FD5E2A"/>
    <w:rsid w:val="06D6075B"/>
    <w:rsid w:val="08DB7475"/>
    <w:rsid w:val="0C02D5C4"/>
    <w:rsid w:val="0E915CAC"/>
    <w:rsid w:val="12A8BF13"/>
    <w:rsid w:val="140541E5"/>
    <w:rsid w:val="1863A4CC"/>
    <w:rsid w:val="1D6EEB3B"/>
    <w:rsid w:val="218881E5"/>
    <w:rsid w:val="27C0143F"/>
    <w:rsid w:val="2F0D9488"/>
    <w:rsid w:val="30128B30"/>
    <w:rsid w:val="3306334F"/>
    <w:rsid w:val="3585FF8F"/>
    <w:rsid w:val="3631404F"/>
    <w:rsid w:val="3861A8CE"/>
    <w:rsid w:val="41C87F93"/>
    <w:rsid w:val="49B7E5E0"/>
    <w:rsid w:val="4ADE4165"/>
    <w:rsid w:val="4F22D7A7"/>
    <w:rsid w:val="512439BF"/>
    <w:rsid w:val="52B876F7"/>
    <w:rsid w:val="5758FA37"/>
    <w:rsid w:val="5B25423F"/>
    <w:rsid w:val="626458B7"/>
    <w:rsid w:val="665F8257"/>
    <w:rsid w:val="69D8426A"/>
    <w:rsid w:val="6B95F122"/>
    <w:rsid w:val="6CE06D98"/>
    <w:rsid w:val="71EC38DB"/>
    <w:rsid w:val="759E7480"/>
    <w:rsid w:val="78264A89"/>
    <w:rsid w:val="7DF6AE51"/>
    <w:rsid w:val="7F1311C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F3A6"/>
  <w15:chartTrackingRefBased/>
  <w15:docId w15:val="{49AEF124-8B3D-47A2-A192-33F9F8AD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E1A8B"/>
  </w:style>
  <w:style w:type="paragraph" w:styleId="Heading1">
    <w:name w:val="heading 1"/>
    <w:basedOn w:val="Normal"/>
    <w:next w:val="BodyText"/>
    <w:link w:val="Heading1Char"/>
    <w:uiPriority w:val="9"/>
    <w:qFormat/>
    <w:rsid w:val="00ED2CF5"/>
    <w:pPr>
      <w:keepNext/>
      <w:keepLines/>
      <w:spacing w:before="113"/>
      <w:outlineLvl w:val="0"/>
    </w:pPr>
    <w:rPr>
      <w:rFonts w:asciiTheme="majorHAnsi" w:eastAsiaTheme="majorEastAsia" w:hAnsiTheme="majorHAnsi" w:cstheme="majorBidi"/>
      <w:b/>
      <w:color w:val="000000" w:themeColor="text2"/>
      <w:szCs w:val="52"/>
    </w:rPr>
  </w:style>
  <w:style w:type="paragraph" w:styleId="Heading2">
    <w:name w:val="heading 2"/>
    <w:basedOn w:val="Normal"/>
    <w:next w:val="BodyText"/>
    <w:link w:val="Heading2Char"/>
    <w:uiPriority w:val="9"/>
    <w:semiHidden/>
    <w:qFormat/>
    <w:rsid w:val="00ED2CF5"/>
    <w:pPr>
      <w:keepNext/>
      <w:keepLines/>
      <w:spacing w:before="113"/>
      <w:outlineLvl w:val="1"/>
    </w:pPr>
    <w:rPr>
      <w:rFonts w:asciiTheme="majorHAnsi" w:eastAsiaTheme="majorEastAsia" w:hAnsiTheme="majorHAnsi" w:cstheme="majorBidi"/>
      <w:color w:val="000000" w:themeColor="text2"/>
      <w:szCs w:val="30"/>
    </w:rPr>
  </w:style>
  <w:style w:type="paragraph" w:styleId="Heading3">
    <w:name w:val="heading 3"/>
    <w:basedOn w:val="Normal"/>
    <w:next w:val="BodyText"/>
    <w:link w:val="Heading3Char"/>
    <w:uiPriority w:val="9"/>
    <w:semiHidden/>
    <w:rsid w:val="00CB206A"/>
    <w:pPr>
      <w:keepNext/>
      <w:keepLines/>
      <w:spacing w:before="170" w:after="170"/>
      <w:outlineLvl w:val="2"/>
    </w:pPr>
    <w:rPr>
      <w:rFonts w:asciiTheme="majorHAnsi" w:eastAsiaTheme="majorEastAsia" w:hAnsiTheme="majorHAnsi" w:cstheme="majorBidi"/>
      <w:color w:val="000000" w:themeColor="text2"/>
    </w:rPr>
  </w:style>
  <w:style w:type="paragraph" w:styleId="Heading4">
    <w:name w:val="heading 4"/>
    <w:basedOn w:val="Normal"/>
    <w:next w:val="BodyText"/>
    <w:link w:val="Heading4Char"/>
    <w:uiPriority w:val="9"/>
    <w:semiHidden/>
    <w:rsid w:val="00CB206A"/>
    <w:pPr>
      <w:keepNext/>
      <w:keepLines/>
      <w:spacing w:before="170" w:after="17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rsid w:val="00CB206A"/>
    <w:pPr>
      <w:keepNext/>
      <w:keepLines/>
      <w:spacing w:before="170"/>
      <w:outlineLvl w:val="4"/>
    </w:pPr>
    <w:rPr>
      <w:rFonts w:asciiTheme="majorHAnsi" w:eastAsiaTheme="majorEastAsia" w:hAnsiTheme="majorHAnsi" w:cstheme="majorBidi"/>
      <w:b/>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547975"/>
    <w:pPr>
      <w:spacing w:after="40" w:line="216" w:lineRule="auto"/>
      <w:ind w:left="113" w:hanging="113"/>
    </w:pPr>
    <w:rPr>
      <w:sz w:val="16"/>
    </w:rPr>
  </w:style>
  <w:style w:type="character" w:customStyle="1" w:styleId="FootnoteTextChar">
    <w:name w:val="Footnote Text Char"/>
    <w:basedOn w:val="DefaultParagraphFont"/>
    <w:link w:val="FootnoteText"/>
    <w:uiPriority w:val="49"/>
    <w:rsid w:val="00547975"/>
    <w:rPr>
      <w:sz w:val="16"/>
    </w:rPr>
  </w:style>
  <w:style w:type="character" w:customStyle="1" w:styleId="Heading1Char">
    <w:name w:val="Heading 1 Char"/>
    <w:basedOn w:val="DefaultParagraphFont"/>
    <w:link w:val="Heading1"/>
    <w:uiPriority w:val="9"/>
    <w:rsid w:val="00ED2CF5"/>
    <w:rPr>
      <w:rFonts w:asciiTheme="majorHAnsi" w:eastAsiaTheme="majorEastAsia" w:hAnsiTheme="majorHAnsi" w:cstheme="majorBidi"/>
      <w:b/>
      <w:color w:val="000000" w:themeColor="text2"/>
      <w:szCs w:val="52"/>
    </w:rPr>
  </w:style>
  <w:style w:type="character" w:customStyle="1" w:styleId="Heading2Char">
    <w:name w:val="Heading 2 Char"/>
    <w:basedOn w:val="DefaultParagraphFont"/>
    <w:link w:val="Heading2"/>
    <w:uiPriority w:val="9"/>
    <w:semiHidden/>
    <w:rsid w:val="00BE1A8B"/>
    <w:rPr>
      <w:rFonts w:asciiTheme="majorHAnsi" w:eastAsiaTheme="majorEastAsia" w:hAnsiTheme="majorHAnsi" w:cstheme="majorBidi"/>
      <w:color w:val="000000" w:themeColor="text2"/>
      <w:szCs w:val="30"/>
    </w:rPr>
  </w:style>
  <w:style w:type="paragraph" w:styleId="Caption">
    <w:name w:val="caption"/>
    <w:basedOn w:val="Normal"/>
    <w:next w:val="BodyText"/>
    <w:uiPriority w:val="49"/>
    <w:qFormat/>
    <w:rsid w:val="00FA4587"/>
    <w:pPr>
      <w:spacing w:before="170" w:after="170" w:line="220" w:lineRule="atLeast"/>
    </w:pPr>
    <w:rPr>
      <w:iCs/>
      <w:color w:val="404040" w:themeColor="text1" w:themeTint="BF"/>
      <w:sz w:val="18"/>
      <w:szCs w:val="18"/>
    </w:rPr>
  </w:style>
  <w:style w:type="paragraph" w:styleId="TOCHeading">
    <w:name w:val="TOC Heading"/>
    <w:next w:val="Normal"/>
    <w:uiPriority w:val="39"/>
    <w:semiHidden/>
    <w:qFormat/>
    <w:rsid w:val="00401BD7"/>
    <w:pPr>
      <w:spacing w:after="170" w:line="560" w:lineRule="atLeast"/>
    </w:pPr>
    <w:rPr>
      <w:rFonts w:eastAsiaTheme="majorEastAsia" w:cstheme="majorBidi"/>
      <w:color w:val="13844A" w:themeColor="accent1"/>
      <w:sz w:val="52"/>
      <w:szCs w:val="32"/>
    </w:rPr>
  </w:style>
  <w:style w:type="numbering" w:customStyle="1" w:styleId="NumList">
    <w:name w:val="NumList"/>
    <w:uiPriority w:val="99"/>
    <w:rsid w:val="00CF0A60"/>
    <w:pPr>
      <w:numPr>
        <w:numId w:val="7"/>
      </w:numPr>
    </w:pPr>
  </w:style>
  <w:style w:type="paragraph" w:styleId="ListNumber">
    <w:name w:val="List Number"/>
    <w:basedOn w:val="Normal"/>
    <w:uiPriority w:val="29"/>
    <w:qFormat/>
    <w:rsid w:val="00412910"/>
    <w:pPr>
      <w:numPr>
        <w:numId w:val="7"/>
      </w:numPr>
      <w:spacing w:after="113"/>
      <w:ind w:left="357" w:hanging="357"/>
    </w:pPr>
  </w:style>
  <w:style w:type="paragraph" w:styleId="ListNumber2">
    <w:name w:val="List Number 2"/>
    <w:basedOn w:val="Normal"/>
    <w:uiPriority w:val="29"/>
    <w:qFormat/>
    <w:rsid w:val="00412910"/>
    <w:pPr>
      <w:numPr>
        <w:ilvl w:val="1"/>
        <w:numId w:val="7"/>
      </w:numPr>
      <w:spacing w:after="113"/>
      <w:ind w:left="714" w:hanging="357"/>
    </w:pPr>
  </w:style>
  <w:style w:type="paragraph" w:styleId="ListNumber3">
    <w:name w:val="List Number 3"/>
    <w:basedOn w:val="Normal"/>
    <w:uiPriority w:val="29"/>
    <w:qFormat/>
    <w:rsid w:val="00412910"/>
    <w:pPr>
      <w:numPr>
        <w:ilvl w:val="2"/>
        <w:numId w:val="7"/>
      </w:numPr>
      <w:spacing w:after="113"/>
      <w:ind w:left="1077" w:hanging="357"/>
    </w:pPr>
  </w:style>
  <w:style w:type="paragraph" w:styleId="BodyText">
    <w:name w:val="Body Text"/>
    <w:basedOn w:val="Normal"/>
    <w:link w:val="BodyTextChar"/>
    <w:qFormat/>
    <w:rsid w:val="00DF48B1"/>
    <w:pPr>
      <w:spacing w:after="113"/>
    </w:pPr>
  </w:style>
  <w:style w:type="character" w:customStyle="1" w:styleId="BodyTextChar">
    <w:name w:val="Body Text Char"/>
    <w:basedOn w:val="DefaultParagraphFont"/>
    <w:link w:val="BodyText"/>
    <w:rsid w:val="00DF48B1"/>
    <w:rPr>
      <w:sz w:val="22"/>
    </w:rPr>
  </w:style>
  <w:style w:type="paragraph" w:styleId="Header">
    <w:name w:val="header"/>
    <w:link w:val="HeaderChar"/>
    <w:uiPriority w:val="99"/>
    <w:rsid w:val="00003529"/>
    <w:pPr>
      <w:tabs>
        <w:tab w:val="center" w:pos="4513"/>
        <w:tab w:val="right" w:pos="9026"/>
      </w:tabs>
    </w:pPr>
    <w:rPr>
      <w:color w:val="404040" w:themeColor="text1" w:themeTint="BF"/>
    </w:rPr>
  </w:style>
  <w:style w:type="character" w:customStyle="1" w:styleId="HeaderChar">
    <w:name w:val="Header Char"/>
    <w:basedOn w:val="DefaultParagraphFont"/>
    <w:link w:val="Header"/>
    <w:uiPriority w:val="99"/>
    <w:rsid w:val="00003529"/>
    <w:rPr>
      <w:color w:val="404040" w:themeColor="text1" w:themeTint="BF"/>
    </w:rPr>
  </w:style>
  <w:style w:type="paragraph" w:styleId="Footer">
    <w:name w:val="footer"/>
    <w:link w:val="FooterChar"/>
    <w:uiPriority w:val="99"/>
    <w:rsid w:val="000C6CD4"/>
    <w:pPr>
      <w:tabs>
        <w:tab w:val="right" w:pos="9979"/>
      </w:tabs>
      <w:spacing w:line="220" w:lineRule="atLeast"/>
    </w:pPr>
    <w:rPr>
      <w:color w:val="404040" w:themeColor="text1" w:themeTint="BF"/>
      <w:sz w:val="18"/>
    </w:rPr>
  </w:style>
  <w:style w:type="character" w:customStyle="1" w:styleId="FooterChar">
    <w:name w:val="Footer Char"/>
    <w:basedOn w:val="DefaultParagraphFont"/>
    <w:link w:val="Footer"/>
    <w:uiPriority w:val="99"/>
    <w:rsid w:val="000C6CD4"/>
    <w:rPr>
      <w:color w:val="404040" w:themeColor="text1" w:themeTint="BF"/>
      <w:sz w:val="18"/>
    </w:rPr>
  </w:style>
  <w:style w:type="table" w:styleId="TableGrid">
    <w:name w:val="Table Grid"/>
    <w:basedOn w:val="TableNormal"/>
    <w:uiPriority w:val="39"/>
    <w:rsid w:val="005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next w:val="Documentsubtitle"/>
    <w:semiHidden/>
    <w:qFormat/>
    <w:rsid w:val="00F348EA"/>
    <w:pPr>
      <w:spacing w:after="227" w:line="600" w:lineRule="atLeast"/>
    </w:pPr>
    <w:rPr>
      <w:color w:val="13844A" w:themeColor="accent1"/>
      <w:sz w:val="56"/>
    </w:rPr>
  </w:style>
  <w:style w:type="paragraph" w:customStyle="1" w:styleId="Documentsubtitle">
    <w:name w:val="Document subtitle"/>
    <w:next w:val="BodyText"/>
    <w:semiHidden/>
    <w:qFormat/>
    <w:rsid w:val="00F348EA"/>
    <w:pPr>
      <w:spacing w:line="340" w:lineRule="atLeast"/>
    </w:pPr>
    <w:rPr>
      <w:sz w:val="30"/>
    </w:rPr>
  </w:style>
  <w:style w:type="table" w:customStyle="1" w:styleId="GreenCatTableStyle">
    <w:name w:val="GreenCat Table Style"/>
    <w:basedOn w:val="TableNormal"/>
    <w:uiPriority w:val="99"/>
    <w:rsid w:val="000F78D1"/>
    <w:rPr>
      <w:sz w:val="18"/>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Theme="majorHAnsi" w:hAnsiTheme="majorHAnsi"/>
        <w:b/>
        <w:color w:val="FFFFFF" w:themeColor="background1"/>
        <w:sz w:val="18"/>
      </w:rPr>
      <w:tblPr/>
      <w:tcPr>
        <w:tcBorders>
          <w:top w:val="single" w:sz="4" w:space="0" w:color="7F7F7F" w:themeColor="text1" w:themeTint="80"/>
          <w:left w:val="single" w:sz="4" w:space="0" w:color="7F7F7F" w:themeColor="text1" w:themeTint="80"/>
          <w:bottom w:val="nil"/>
          <w:right w:val="single" w:sz="4" w:space="0" w:color="7F7F7F" w:themeColor="text1" w:themeTint="80"/>
          <w:insideH w:val="nil"/>
          <w:insideV w:val="single" w:sz="4" w:space="0" w:color="FFFFFF" w:themeColor="background1"/>
          <w:tl2br w:val="nil"/>
          <w:tr2bl w:val="nil"/>
        </w:tcBorders>
        <w:shd w:val="clear" w:color="auto" w:fill="13844A" w:themeFill="accent1"/>
      </w:tcPr>
    </w:tblStylePr>
    <w:tblStylePr w:type="firstCol">
      <w:rPr>
        <w:rFonts w:asciiTheme="majorHAnsi" w:hAnsiTheme="majorHAnsi"/>
        <w:b/>
        <w:color w:val="FFFFFF" w:themeColor="background1"/>
        <w:sz w:val="18"/>
      </w:rPr>
      <w:tblPr/>
      <w:tcPr>
        <w:tcBorders>
          <w:insideH w:val="single" w:sz="4" w:space="0" w:color="FFFFFF" w:themeColor="background1"/>
        </w:tcBorders>
        <w:shd w:val="clear" w:color="auto" w:fill="13844A" w:themeFill="accent1"/>
      </w:tcPr>
    </w:tblStylePr>
  </w:style>
  <w:style w:type="character" w:customStyle="1" w:styleId="Heading3Char">
    <w:name w:val="Heading 3 Char"/>
    <w:basedOn w:val="DefaultParagraphFont"/>
    <w:link w:val="Heading3"/>
    <w:uiPriority w:val="9"/>
    <w:semiHidden/>
    <w:rsid w:val="00BE1A8B"/>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BE1A8B"/>
    <w:rPr>
      <w:rFonts w:asciiTheme="majorHAnsi" w:eastAsiaTheme="majorEastAsia" w:hAnsiTheme="majorHAnsi" w:cstheme="majorBidi"/>
      <w:i/>
      <w:iCs/>
      <w:color w:val="000000" w:themeColor="text2"/>
    </w:rPr>
  </w:style>
  <w:style w:type="paragraph" w:styleId="ListBullet">
    <w:name w:val="List Bullet"/>
    <w:basedOn w:val="Normal"/>
    <w:uiPriority w:val="19"/>
    <w:qFormat/>
    <w:rsid w:val="00412910"/>
    <w:pPr>
      <w:numPr>
        <w:numId w:val="13"/>
      </w:numPr>
      <w:spacing w:after="113"/>
    </w:pPr>
    <w:rPr>
      <w:kern w:val="22"/>
    </w:rPr>
  </w:style>
  <w:style w:type="paragraph" w:styleId="ListBullet2">
    <w:name w:val="List Bullet 2"/>
    <w:basedOn w:val="Normal"/>
    <w:uiPriority w:val="19"/>
    <w:qFormat/>
    <w:rsid w:val="00412910"/>
    <w:pPr>
      <w:numPr>
        <w:ilvl w:val="1"/>
        <w:numId w:val="13"/>
      </w:numPr>
      <w:spacing w:after="113"/>
      <w:ind w:left="568" w:hanging="284"/>
    </w:pPr>
  </w:style>
  <w:style w:type="paragraph" w:styleId="ListBullet3">
    <w:name w:val="List Bullet 3"/>
    <w:basedOn w:val="Normal"/>
    <w:uiPriority w:val="19"/>
    <w:qFormat/>
    <w:rsid w:val="00412910"/>
    <w:pPr>
      <w:numPr>
        <w:ilvl w:val="2"/>
        <w:numId w:val="13"/>
      </w:numPr>
      <w:spacing w:after="113"/>
      <w:contextualSpacing/>
    </w:pPr>
  </w:style>
  <w:style w:type="numbering" w:customStyle="1" w:styleId="HeadingNumList">
    <w:name w:val="HeadingNumList"/>
    <w:uiPriority w:val="99"/>
    <w:rsid w:val="00E05E7A"/>
    <w:pPr>
      <w:numPr>
        <w:numId w:val="8"/>
      </w:numPr>
    </w:pPr>
  </w:style>
  <w:style w:type="numbering" w:customStyle="1" w:styleId="BulletList">
    <w:name w:val="BulletList"/>
    <w:uiPriority w:val="99"/>
    <w:rsid w:val="00481CDD"/>
    <w:pPr>
      <w:numPr>
        <w:numId w:val="10"/>
      </w:numPr>
    </w:pPr>
  </w:style>
  <w:style w:type="character" w:styleId="FootnoteReference">
    <w:name w:val="footnote reference"/>
    <w:basedOn w:val="DefaultParagraphFont"/>
    <w:uiPriority w:val="99"/>
    <w:semiHidden/>
    <w:rsid w:val="00DC2BF7"/>
    <w:rPr>
      <w:vertAlign w:val="superscript"/>
    </w:rPr>
  </w:style>
  <w:style w:type="character" w:customStyle="1" w:styleId="Heading5Char">
    <w:name w:val="Heading 5 Char"/>
    <w:basedOn w:val="DefaultParagraphFont"/>
    <w:link w:val="Heading5"/>
    <w:uiPriority w:val="9"/>
    <w:semiHidden/>
    <w:rsid w:val="00BE1A8B"/>
    <w:rPr>
      <w:rFonts w:asciiTheme="majorHAnsi" w:eastAsiaTheme="majorEastAsia" w:hAnsiTheme="majorHAnsi" w:cstheme="majorBidi"/>
      <w:b/>
      <w:color w:val="000000" w:themeColor="text2"/>
    </w:rPr>
  </w:style>
  <w:style w:type="paragraph" w:customStyle="1" w:styleId="Sectionheading">
    <w:name w:val="Section heading"/>
    <w:basedOn w:val="BodyText"/>
    <w:next w:val="BodyText"/>
    <w:uiPriority w:val="9"/>
    <w:semiHidden/>
    <w:qFormat/>
    <w:rsid w:val="00492591"/>
    <w:pPr>
      <w:spacing w:before="170" w:line="560" w:lineRule="atLeast"/>
    </w:pPr>
    <w:rPr>
      <w:color w:val="13844A" w:themeColor="accent1"/>
      <w:sz w:val="52"/>
    </w:rPr>
  </w:style>
  <w:style w:type="paragraph" w:customStyle="1" w:styleId="AppendixHeading1">
    <w:name w:val="Appendix Heading 1"/>
    <w:basedOn w:val="BodyText"/>
    <w:next w:val="BodyText"/>
    <w:uiPriority w:val="10"/>
    <w:semiHidden/>
    <w:qFormat/>
    <w:rsid w:val="007A69C7"/>
    <w:pPr>
      <w:pageBreakBefore/>
      <w:spacing w:before="170" w:line="560" w:lineRule="atLeast"/>
    </w:pPr>
    <w:rPr>
      <w:color w:val="13844A" w:themeColor="accent1"/>
      <w:sz w:val="52"/>
    </w:rPr>
  </w:style>
  <w:style w:type="paragraph" w:styleId="TOC3">
    <w:name w:val="toc 3"/>
    <w:basedOn w:val="Normal"/>
    <w:next w:val="Normal"/>
    <w:autoRedefine/>
    <w:uiPriority w:val="39"/>
    <w:semiHidden/>
    <w:rsid w:val="008062E5"/>
    <w:pPr>
      <w:spacing w:after="170"/>
    </w:pPr>
    <w:rPr>
      <w:rFonts w:asciiTheme="majorHAnsi" w:hAnsiTheme="majorHAnsi"/>
      <w:b/>
      <w:color w:val="13844A" w:themeColor="accent1"/>
    </w:rPr>
  </w:style>
  <w:style w:type="paragraph" w:styleId="TOC1">
    <w:name w:val="toc 1"/>
    <w:basedOn w:val="Normal"/>
    <w:next w:val="Normal"/>
    <w:uiPriority w:val="39"/>
    <w:semiHidden/>
    <w:rsid w:val="009D53EF"/>
    <w:pPr>
      <w:pBdr>
        <w:top w:val="single" w:sz="6" w:space="8" w:color="C6B77D" w:themeColor="accent3"/>
        <w:between w:val="single" w:sz="6" w:space="8" w:color="C6B77D" w:themeColor="accent3"/>
      </w:pBdr>
      <w:tabs>
        <w:tab w:val="right" w:pos="9968"/>
      </w:tabs>
      <w:spacing w:before="170"/>
      <w:ind w:left="907" w:hanging="907"/>
      <w:contextualSpacing/>
    </w:pPr>
    <w:rPr>
      <w:rFonts w:asciiTheme="majorHAnsi" w:hAnsiTheme="majorHAnsi"/>
      <w:b/>
      <w:color w:val="13844A" w:themeColor="accent1"/>
    </w:rPr>
  </w:style>
  <w:style w:type="paragraph" w:styleId="TOC2">
    <w:name w:val="toc 2"/>
    <w:basedOn w:val="Normal"/>
    <w:next w:val="Normal"/>
    <w:autoRedefine/>
    <w:uiPriority w:val="39"/>
    <w:semiHidden/>
    <w:rsid w:val="008062E5"/>
    <w:pPr>
      <w:ind w:left="907" w:hanging="907"/>
    </w:pPr>
  </w:style>
  <w:style w:type="paragraph" w:styleId="TOC4">
    <w:name w:val="toc 4"/>
    <w:basedOn w:val="Normal"/>
    <w:next w:val="Normal"/>
    <w:autoRedefine/>
    <w:uiPriority w:val="39"/>
    <w:semiHidden/>
    <w:rsid w:val="00354CA6"/>
    <w:pPr>
      <w:tabs>
        <w:tab w:val="right" w:pos="9968"/>
      </w:tabs>
      <w:spacing w:before="170" w:after="170"/>
    </w:pPr>
    <w:rPr>
      <w:rFonts w:asciiTheme="majorHAnsi" w:hAnsiTheme="majorHAnsi"/>
      <w:b/>
      <w:color w:val="13844A" w:themeColor="accent1"/>
    </w:rPr>
  </w:style>
  <w:style w:type="character" w:styleId="Hyperlink">
    <w:name w:val="Hyperlink"/>
    <w:basedOn w:val="DefaultParagraphFont"/>
    <w:uiPriority w:val="99"/>
    <w:unhideWhenUsed/>
    <w:rsid w:val="008062E5"/>
    <w:rPr>
      <w:color w:val="13844A" w:themeColor="hyperlink"/>
      <w:u w:val="single"/>
    </w:rPr>
  </w:style>
  <w:style w:type="character" w:styleId="UnresolvedMention">
    <w:name w:val="Unresolved Mention"/>
    <w:basedOn w:val="DefaultParagraphFont"/>
    <w:uiPriority w:val="99"/>
    <w:semiHidden/>
    <w:rsid w:val="00213A26"/>
    <w:rPr>
      <w:color w:val="605E5C"/>
      <w:shd w:val="clear" w:color="auto" w:fill="E1DFDD"/>
    </w:rPr>
  </w:style>
  <w:style w:type="character" w:styleId="PlaceholderText">
    <w:name w:val="Placeholder Text"/>
    <w:basedOn w:val="DefaultParagraphFont"/>
    <w:uiPriority w:val="99"/>
    <w:semiHidden/>
    <w:rsid w:val="00C11B8D"/>
    <w:rPr>
      <w:color w:val="808080"/>
    </w:rPr>
  </w:style>
  <w:style w:type="character" w:customStyle="1" w:styleId="DocClientName">
    <w:name w:val="DocClientName"/>
    <w:basedOn w:val="DefaultParagraphFont"/>
    <w:uiPriority w:val="1"/>
    <w:semiHidden/>
    <w:rsid w:val="00274E96"/>
  </w:style>
  <w:style w:type="character" w:customStyle="1" w:styleId="DocReference">
    <w:name w:val="DocReference"/>
    <w:basedOn w:val="DefaultParagraphFont"/>
    <w:uiPriority w:val="1"/>
    <w:semiHidden/>
    <w:rsid w:val="00274E96"/>
  </w:style>
  <w:style w:type="paragraph" w:customStyle="1" w:styleId="DocVersion">
    <w:name w:val="DocVersion"/>
    <w:basedOn w:val="Normal"/>
    <w:next w:val="Normal"/>
    <w:semiHidden/>
    <w:qFormat/>
    <w:rsid w:val="00274E96"/>
  </w:style>
  <w:style w:type="character" w:customStyle="1" w:styleId="DocDate">
    <w:name w:val="DocDate"/>
    <w:basedOn w:val="DefaultParagraphFont"/>
    <w:uiPriority w:val="1"/>
    <w:semiHidden/>
    <w:rsid w:val="00274E96"/>
  </w:style>
  <w:style w:type="paragraph" w:customStyle="1" w:styleId="Default">
    <w:name w:val="Default"/>
    <w:rsid w:val="00DE0F00"/>
    <w:pPr>
      <w:autoSpaceDE w:val="0"/>
      <w:autoSpaceDN w:val="0"/>
      <w:adjustRightInd w:val="0"/>
      <w:spacing w:line="240" w:lineRule="auto"/>
    </w:pPr>
    <w:rPr>
      <w:rFonts w:ascii="Verdana" w:hAnsi="Verdana" w:cs="Verdana"/>
      <w:color w:val="000000"/>
      <w:sz w:val="24"/>
      <w:szCs w:val="24"/>
      <w:lang w:eastAsia="en-GB"/>
    </w:rPr>
  </w:style>
  <w:style w:type="paragraph" w:styleId="Revision">
    <w:name w:val="Revision"/>
    <w:hidden/>
    <w:uiPriority w:val="99"/>
    <w:semiHidden/>
    <w:rsid w:val="00467612"/>
    <w:pPr>
      <w:spacing w:line="240" w:lineRule="auto"/>
    </w:pPr>
  </w:style>
  <w:style w:type="paragraph" w:styleId="NormalWeb">
    <w:name w:val="Normal (Web)"/>
    <w:basedOn w:val="Normal"/>
    <w:uiPriority w:val="99"/>
    <w:semiHidden/>
    <w:unhideWhenUsed/>
    <w:rsid w:val="006F70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70C9"/>
    <w:rPr>
      <w:b/>
      <w:bCs/>
    </w:rPr>
  </w:style>
  <w:style w:type="character" w:styleId="Emphasis">
    <w:name w:val="Emphasis"/>
    <w:basedOn w:val="DefaultParagraphFont"/>
    <w:uiPriority w:val="20"/>
    <w:qFormat/>
    <w:rsid w:val="006F70C9"/>
    <w:rPr>
      <w:i/>
      <w:iCs/>
    </w:rPr>
  </w:style>
  <w:style w:type="paragraph" w:styleId="ListParagraph">
    <w:name w:val="List Paragraph"/>
    <w:basedOn w:val="Normal"/>
    <w:uiPriority w:val="34"/>
    <w:semiHidden/>
    <w:qFormat/>
    <w:rsid w:val="002C6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5512">
      <w:bodyDiv w:val="1"/>
      <w:marLeft w:val="0"/>
      <w:marRight w:val="0"/>
      <w:marTop w:val="0"/>
      <w:marBottom w:val="0"/>
      <w:divBdr>
        <w:top w:val="none" w:sz="0" w:space="0" w:color="auto"/>
        <w:left w:val="none" w:sz="0" w:space="0" w:color="auto"/>
        <w:bottom w:val="none" w:sz="0" w:space="0" w:color="auto"/>
        <w:right w:val="none" w:sz="0" w:space="0" w:color="auto"/>
      </w:divBdr>
    </w:div>
    <w:div w:id="569001249">
      <w:bodyDiv w:val="1"/>
      <w:marLeft w:val="0"/>
      <w:marRight w:val="0"/>
      <w:marTop w:val="0"/>
      <w:marBottom w:val="0"/>
      <w:divBdr>
        <w:top w:val="none" w:sz="0" w:space="0" w:color="auto"/>
        <w:left w:val="none" w:sz="0" w:space="0" w:color="auto"/>
        <w:bottom w:val="none" w:sz="0" w:space="0" w:color="auto"/>
        <w:right w:val="none" w:sz="0" w:space="0" w:color="auto"/>
      </w:divBdr>
    </w:div>
    <w:div w:id="790052230">
      <w:bodyDiv w:val="1"/>
      <w:marLeft w:val="0"/>
      <w:marRight w:val="0"/>
      <w:marTop w:val="0"/>
      <w:marBottom w:val="0"/>
      <w:divBdr>
        <w:top w:val="none" w:sz="0" w:space="0" w:color="auto"/>
        <w:left w:val="none" w:sz="0" w:space="0" w:color="auto"/>
        <w:bottom w:val="none" w:sz="0" w:space="0" w:color="auto"/>
        <w:right w:val="none" w:sz="0" w:space="0" w:color="auto"/>
      </w:divBdr>
    </w:div>
    <w:div w:id="932859525">
      <w:bodyDiv w:val="1"/>
      <w:marLeft w:val="0"/>
      <w:marRight w:val="0"/>
      <w:marTop w:val="0"/>
      <w:marBottom w:val="0"/>
      <w:divBdr>
        <w:top w:val="none" w:sz="0" w:space="0" w:color="auto"/>
        <w:left w:val="none" w:sz="0" w:space="0" w:color="auto"/>
        <w:bottom w:val="none" w:sz="0" w:space="0" w:color="auto"/>
        <w:right w:val="none" w:sz="0" w:space="0" w:color="auto"/>
      </w:divBdr>
    </w:div>
    <w:div w:id="1310476931">
      <w:bodyDiv w:val="1"/>
      <w:marLeft w:val="0"/>
      <w:marRight w:val="0"/>
      <w:marTop w:val="0"/>
      <w:marBottom w:val="0"/>
      <w:divBdr>
        <w:top w:val="none" w:sz="0" w:space="0" w:color="auto"/>
        <w:left w:val="none" w:sz="0" w:space="0" w:color="auto"/>
        <w:bottom w:val="none" w:sz="0" w:space="0" w:color="auto"/>
        <w:right w:val="none" w:sz="0" w:space="0" w:color="auto"/>
      </w:divBdr>
    </w:div>
    <w:div w:id="1563710626">
      <w:bodyDiv w:val="1"/>
      <w:marLeft w:val="0"/>
      <w:marRight w:val="0"/>
      <w:marTop w:val="0"/>
      <w:marBottom w:val="0"/>
      <w:divBdr>
        <w:top w:val="none" w:sz="0" w:space="0" w:color="auto"/>
        <w:left w:val="none" w:sz="0" w:space="0" w:color="auto"/>
        <w:bottom w:val="none" w:sz="0" w:space="0" w:color="auto"/>
        <w:right w:val="none" w:sz="0" w:space="0" w:color="auto"/>
      </w:divBdr>
    </w:div>
    <w:div w:id="1591964862">
      <w:bodyDiv w:val="1"/>
      <w:marLeft w:val="0"/>
      <w:marRight w:val="0"/>
      <w:marTop w:val="0"/>
      <w:marBottom w:val="0"/>
      <w:divBdr>
        <w:top w:val="none" w:sz="0" w:space="0" w:color="auto"/>
        <w:left w:val="none" w:sz="0" w:space="0" w:color="auto"/>
        <w:bottom w:val="none" w:sz="0" w:space="0" w:color="auto"/>
        <w:right w:val="none" w:sz="0" w:space="0" w:color="auto"/>
      </w:divBdr>
    </w:div>
    <w:div w:id="1735084443">
      <w:bodyDiv w:val="1"/>
      <w:marLeft w:val="0"/>
      <w:marRight w:val="0"/>
      <w:marTop w:val="0"/>
      <w:marBottom w:val="0"/>
      <w:divBdr>
        <w:top w:val="none" w:sz="0" w:space="0" w:color="auto"/>
        <w:left w:val="none" w:sz="0" w:space="0" w:color="auto"/>
        <w:bottom w:val="none" w:sz="0" w:space="0" w:color="auto"/>
        <w:right w:val="none" w:sz="0" w:space="0" w:color="auto"/>
      </w:divBdr>
    </w:div>
    <w:div w:id="19979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reencatrenewable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Cat colour Theme">
      <a:dk1>
        <a:sysClr val="windowText" lastClr="000000"/>
      </a:dk1>
      <a:lt1>
        <a:sysClr val="window" lastClr="FFFFFF"/>
      </a:lt1>
      <a:dk2>
        <a:srgbClr val="000000"/>
      </a:dk2>
      <a:lt2>
        <a:srgbClr val="E7E6E6"/>
      </a:lt2>
      <a:accent1>
        <a:srgbClr val="13844A"/>
      </a:accent1>
      <a:accent2>
        <a:srgbClr val="A6D3A4"/>
      </a:accent2>
      <a:accent3>
        <a:srgbClr val="C6B77D"/>
      </a:accent3>
      <a:accent4>
        <a:srgbClr val="E2DBBE"/>
      </a:accent4>
      <a:accent5>
        <a:srgbClr val="CCCCCC"/>
      </a:accent5>
      <a:accent6>
        <a:srgbClr val="F2F2F2"/>
      </a:accent6>
      <a:hlink>
        <a:srgbClr val="13844A"/>
      </a:hlink>
      <a:folHlink>
        <a:srgbClr val="A6D3A4"/>
      </a:folHlink>
    </a:clrScheme>
    <a:fontScheme name="GreenCat font Them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241B-79F9-4303-897F-E385A41E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Steven Higgs</dc:creator>
  <cp:keywords/>
  <dc:description/>
  <cp:lastModifiedBy>Rob Collin</cp:lastModifiedBy>
  <cp:revision>4</cp:revision>
  <cp:lastPrinted>2023-01-20T16:40:00Z</cp:lastPrinted>
  <dcterms:created xsi:type="dcterms:W3CDTF">2025-09-25T16:48:00Z</dcterms:created>
  <dcterms:modified xsi:type="dcterms:W3CDTF">2025-09-25T17:06:00Z</dcterms:modified>
</cp:coreProperties>
</file>