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02D63" w14:textId="7E587D03" w:rsidR="000A6326" w:rsidRPr="003A58C1" w:rsidRDefault="000A6326" w:rsidP="003A58C1">
      <w:pPr>
        <w:spacing w:before="480" w:after="120"/>
        <w:jc w:val="both"/>
        <w:rPr>
          <w:rFonts w:cstheme="minorHAnsi"/>
          <w:b/>
        </w:rPr>
      </w:pPr>
      <w:r w:rsidRPr="003A58C1">
        <w:rPr>
          <w:rFonts w:cstheme="minorHAnsi"/>
          <w:b/>
        </w:rPr>
        <w:t>The Company</w:t>
      </w:r>
    </w:p>
    <w:p w14:paraId="6296331A" w14:textId="5BA505F1" w:rsidR="000A6326" w:rsidRPr="000A6326" w:rsidRDefault="000A6326" w:rsidP="003A58C1">
      <w:pPr>
        <w:pStyle w:val="BodyText"/>
        <w:jc w:val="both"/>
      </w:pPr>
      <w:r w:rsidRPr="000A6326">
        <w:t xml:space="preserve">Green Cat Renewables (GCR) is a dynamic, innovative company that provides the complete range of technical services required to deliver renewable energy projects. The team of over 100 Engineers and Consultants deliver projects on behalf of Clients from four offices in Edinburgh, Glasgow, Livingston, and Biggar. GCR sits at the centre of an international group working closely alongside our sister consultancy businesses: Green Cat Renewables Canada, based in Calgary, Canada and Green Cat Renewables Europe, based in Amersfoort, Netherlands; as well as working alongside our UK based development companies Green Cat Hydrogen, Green Cat Renewable Developments and Green Cat Contracting. </w:t>
      </w:r>
    </w:p>
    <w:p w14:paraId="373362D5" w14:textId="77777777" w:rsidR="000A6326" w:rsidRPr="000A6326" w:rsidRDefault="000A6326" w:rsidP="003A58C1">
      <w:pPr>
        <w:pStyle w:val="BodyText"/>
        <w:jc w:val="both"/>
      </w:pPr>
      <w:r w:rsidRPr="000A6326">
        <w:t xml:space="preserve">Through the Engineering Department, the company provides Engineering Consultancy and Project Management services to Clients on utility scale wind, solar, BESS, green hydrogen and hybrid projects. </w:t>
      </w:r>
    </w:p>
    <w:p w14:paraId="230B9357" w14:textId="77777777" w:rsidR="003A58C1" w:rsidRPr="003A535B" w:rsidRDefault="00250115">
      <w:pPr>
        <w:pStyle w:val="BodyText"/>
        <w:jc w:val="both"/>
      </w:pPr>
      <w:r w:rsidRPr="000A6326">
        <w:t xml:space="preserve">We are currently searching for </w:t>
      </w:r>
      <w:r w:rsidR="004B49D5" w:rsidRPr="004B49D5">
        <w:t xml:space="preserve">an </w:t>
      </w:r>
      <w:r w:rsidRPr="000A6326">
        <w:t xml:space="preserve">experienced </w:t>
      </w:r>
      <w:r>
        <w:rPr>
          <w:b/>
          <w:bCs/>
        </w:rPr>
        <w:t>Project Manager</w:t>
      </w:r>
      <w:r w:rsidRPr="000A6326">
        <w:t xml:space="preserve"> to join our growing team and support the delivery of renewable energy projects. </w:t>
      </w:r>
      <w:r w:rsidR="004B49D5" w:rsidRPr="004B49D5">
        <w:t>This role sits</w:t>
      </w:r>
      <w:r w:rsidRPr="000A6326">
        <w:t xml:space="preserve"> at the heart of project execution, </w:t>
      </w:r>
      <w:r w:rsidR="004B49D5" w:rsidRPr="004B49D5">
        <w:t>helping drive</w:t>
      </w:r>
      <w:r w:rsidRPr="000A6326">
        <w:t xml:space="preserve"> successful outcomes across technical, commercial, and construction phases of energy infrastructure developments.</w:t>
      </w:r>
    </w:p>
    <w:p w14:paraId="15F5EF85" w14:textId="77777777" w:rsidR="003A58C1" w:rsidRDefault="003A58C1" w:rsidP="003A58C1">
      <w:pPr>
        <w:pStyle w:val="BodyText"/>
        <w:spacing w:before="240" w:after="120"/>
        <w:rPr>
          <w:rFonts w:cstheme="minorHAnsi"/>
          <w:b/>
          <w:bCs/>
        </w:rPr>
      </w:pPr>
      <w:r>
        <w:rPr>
          <w:rFonts w:cstheme="minorHAnsi"/>
          <w:b/>
          <w:bCs/>
        </w:rPr>
        <w:t>Roles &amp; Responsibilities:</w:t>
      </w:r>
    </w:p>
    <w:p w14:paraId="0A0F7240" w14:textId="77777777" w:rsidR="003A58C1" w:rsidRPr="003A535B" w:rsidRDefault="00250115">
      <w:pPr>
        <w:pStyle w:val="BodyText"/>
        <w:jc w:val="both"/>
      </w:pPr>
      <w:r w:rsidRPr="000A6326">
        <w:t xml:space="preserve">We are seeking </w:t>
      </w:r>
      <w:r>
        <w:t xml:space="preserve">an </w:t>
      </w:r>
      <w:r w:rsidRPr="000A6326">
        <w:t xml:space="preserve">experienced </w:t>
      </w:r>
      <w:r>
        <w:rPr>
          <w:b/>
          <w:bCs/>
        </w:rPr>
        <w:t>Project Manager</w:t>
      </w:r>
      <w:r w:rsidRPr="000A6326">
        <w:t xml:space="preserve"> to join our growing Engineering and Project Management team. This is a key delivery role, supporting the successful execution of renewable energy projects from </w:t>
      </w:r>
      <w:r>
        <w:t>post consent</w:t>
      </w:r>
      <w:r w:rsidRPr="000A6326">
        <w:t xml:space="preserve"> through to operation.</w:t>
      </w:r>
    </w:p>
    <w:p w14:paraId="4858365D" w14:textId="77777777" w:rsidR="000A6326" w:rsidRPr="000A6326" w:rsidRDefault="000A6326" w:rsidP="003A58C1">
      <w:pPr>
        <w:pStyle w:val="BodyText"/>
        <w:jc w:val="both"/>
      </w:pPr>
      <w:r w:rsidRPr="000A6326">
        <w:t>You will be responsible for managing or supporting the delivery of utility-scale energy infrastructure projects across BESS, Solar, Wind, and Hydrogen, working within a highly technical, multi-disciplinary environment.</w:t>
      </w:r>
    </w:p>
    <w:p w14:paraId="7B2A75EF" w14:textId="1A43472A" w:rsidR="000A6326" w:rsidRDefault="000A6326" w:rsidP="003A58C1">
      <w:pPr>
        <w:pStyle w:val="BodyText"/>
        <w:jc w:val="both"/>
      </w:pPr>
      <w:r w:rsidRPr="000A6326">
        <w:t xml:space="preserve">This role offers the opportunity to work across the full project lifecycle on high-value energy assets typically ranging from 50–200+ MW, across </w:t>
      </w:r>
      <w:r w:rsidR="000D312C">
        <w:t>the</w:t>
      </w:r>
      <w:r w:rsidRPr="000A6326">
        <w:t xml:space="preserve"> UK.</w:t>
      </w:r>
    </w:p>
    <w:p w14:paraId="42511AD5" w14:textId="3C7F3BF0" w:rsidR="003A58C1" w:rsidRPr="003A58C1" w:rsidRDefault="003A58C1" w:rsidP="003A58C1">
      <w:pPr>
        <w:pStyle w:val="BodyText"/>
        <w:jc w:val="both"/>
      </w:pPr>
      <w:r>
        <w:rPr>
          <w:rFonts w:cstheme="minorHAnsi"/>
        </w:rPr>
        <w:t>Working within the team, your roles and responsibilities will include:</w:t>
      </w:r>
    </w:p>
    <w:p w14:paraId="6AF411F4" w14:textId="77777777" w:rsidR="003A535B" w:rsidRPr="003A535B" w:rsidRDefault="003A535B" w:rsidP="003A535B">
      <w:pPr>
        <w:pStyle w:val="ListBullet"/>
      </w:pPr>
      <w:r w:rsidRPr="003A535B">
        <w:t>Lead or support the delivery of renewable energy projects across BESS, Solar, Wind, and Hydrogen.</w:t>
      </w:r>
    </w:p>
    <w:p w14:paraId="3061A8B7" w14:textId="77777777" w:rsidR="003A535B" w:rsidRPr="003A535B" w:rsidRDefault="003A535B" w:rsidP="003A535B">
      <w:pPr>
        <w:pStyle w:val="ListBullet"/>
      </w:pPr>
      <w:r w:rsidRPr="003A535B">
        <w:t>Manage projects from post-consent through FEED, financial close, construction, commissioning, and operation.</w:t>
      </w:r>
    </w:p>
    <w:p w14:paraId="47414AEA" w14:textId="77777777" w:rsidR="003A58C1" w:rsidRPr="003A535B" w:rsidRDefault="00FE2F0D" w:rsidP="00FE2F0D">
      <w:pPr>
        <w:pStyle w:val="ListBullet"/>
      </w:pPr>
      <w:r w:rsidRPr="00FE2F0D">
        <w:t>Support or take</w:t>
      </w:r>
      <w:r w:rsidR="00250115" w:rsidRPr="003A535B">
        <w:t xml:space="preserve"> responsibility for programme, budget, scope, quality, and risk management appropriate to </w:t>
      </w:r>
      <w:r w:rsidRPr="00FE2F0D">
        <w:t>the project and role</w:t>
      </w:r>
      <w:r w:rsidR="00250115" w:rsidRPr="003A535B">
        <w:t>.</w:t>
      </w:r>
    </w:p>
    <w:p w14:paraId="09A4C188" w14:textId="77777777" w:rsidR="003A535B" w:rsidRPr="003A535B" w:rsidRDefault="003A535B" w:rsidP="003A535B">
      <w:pPr>
        <w:pStyle w:val="ListBullet"/>
      </w:pPr>
      <w:r w:rsidRPr="003A535B">
        <w:t>Administer or support NEC, FIDIC, EPC, and multi-contract delivery models.</w:t>
      </w:r>
    </w:p>
    <w:p w14:paraId="34838329" w14:textId="77777777" w:rsidR="003A58C1" w:rsidRPr="003A535B" w:rsidRDefault="004C4D5A" w:rsidP="004C4D5A">
      <w:pPr>
        <w:pStyle w:val="ListBullet"/>
      </w:pPr>
      <w:r w:rsidRPr="004C4D5A">
        <w:t>Support the management of</w:t>
      </w:r>
      <w:r w:rsidR="00250115" w:rsidRPr="003A535B">
        <w:t xml:space="preserve"> contractor performance, commercial delivery, project interfaces, and integrated project programmes.</w:t>
      </w:r>
    </w:p>
    <w:p w14:paraId="4460A9B0" w14:textId="77777777" w:rsidR="003A535B" w:rsidRPr="003A535B" w:rsidRDefault="003A535B" w:rsidP="003A535B">
      <w:pPr>
        <w:pStyle w:val="ListBullet"/>
      </w:pPr>
      <w:r w:rsidRPr="003A535B">
        <w:t>Act as the key interface between clients, contractors, consultants, and internal stakeholders, providing project reporting and governance throughout the project lifecycle.</w:t>
      </w:r>
    </w:p>
    <w:p w14:paraId="4B5AABF7" w14:textId="77777777" w:rsidR="003A535B" w:rsidRPr="003A535B" w:rsidRDefault="003A535B" w:rsidP="003A535B">
      <w:pPr>
        <w:pStyle w:val="ListBullet"/>
      </w:pPr>
      <w:r w:rsidRPr="003A535B">
        <w:t>Promote compliance with health, safety, environmental, and CDM requirements, with the ability to act as, support, or demonstrate a strong understanding of the Principal Designer role under CDM 2015.</w:t>
      </w:r>
    </w:p>
    <w:p w14:paraId="3D1E3150" w14:textId="7083F333" w:rsidR="000D312C" w:rsidRPr="003A535B" w:rsidRDefault="003A535B" w:rsidP="003A535B">
      <w:pPr>
        <w:pStyle w:val="ListBullet"/>
      </w:pPr>
      <w:r w:rsidRPr="003A535B">
        <w:t>Contribute to continuous improvement and the successful delivery of renewable energy assets.</w:t>
      </w:r>
    </w:p>
    <w:p w14:paraId="7BF800DE" w14:textId="190A59A8" w:rsidR="000A6326" w:rsidRPr="003A58C1" w:rsidRDefault="000A6326" w:rsidP="003A58C1">
      <w:pPr>
        <w:pStyle w:val="BodyText"/>
        <w:spacing w:before="240" w:after="120"/>
        <w:rPr>
          <w:rFonts w:cstheme="minorHAnsi"/>
          <w:b/>
          <w:bCs/>
        </w:rPr>
      </w:pPr>
      <w:r w:rsidRPr="003A58C1">
        <w:rPr>
          <w:rFonts w:cstheme="minorHAnsi"/>
          <w:b/>
          <w:bCs/>
        </w:rPr>
        <w:lastRenderedPageBreak/>
        <w:t>The Ideal Candidate:</w:t>
      </w:r>
    </w:p>
    <w:p w14:paraId="1FAFC92A" w14:textId="77777777" w:rsidR="003A58C1" w:rsidRPr="003A535B" w:rsidRDefault="00491737" w:rsidP="00491737">
      <w:pPr>
        <w:pStyle w:val="ListBullet"/>
      </w:pPr>
      <w:r w:rsidRPr="00491737">
        <w:t>3</w:t>
      </w:r>
      <w:r w:rsidR="00250115" w:rsidRPr="003A535B">
        <w:t>+ years of professional experience in project management or project delivery</w:t>
      </w:r>
      <w:r w:rsidR="00250115">
        <w:t>.</w:t>
      </w:r>
    </w:p>
    <w:p w14:paraId="502E5A9D" w14:textId="3B313E15" w:rsidR="005A6DA7" w:rsidRPr="005A6DA7" w:rsidRDefault="00635825" w:rsidP="003A58C1">
      <w:pPr>
        <w:pStyle w:val="ListBullet"/>
        <w:jc w:val="both"/>
      </w:pPr>
      <w:r>
        <w:rPr>
          <w:rFonts w:ascii="Calibri Light" w:eastAsia="Times New Roman" w:hAnsi="Calibri Light" w:cs="Calibri Light"/>
          <w:lang w:eastAsia="en-GB"/>
        </w:rPr>
        <w:t>Working towards r</w:t>
      </w:r>
      <w:r w:rsidR="005A6DA7">
        <w:rPr>
          <w:rFonts w:ascii="Calibri Light" w:eastAsia="Times New Roman" w:hAnsi="Calibri Light" w:cs="Calibri Light"/>
          <w:lang w:eastAsia="en-GB"/>
        </w:rPr>
        <w:t>egistration as a Chartered Engineer or PM with a relevant professional body.</w:t>
      </w:r>
    </w:p>
    <w:p w14:paraId="1A6AAD26" w14:textId="77777777" w:rsidR="003A58C1" w:rsidRPr="003A535B" w:rsidRDefault="006D7D8D" w:rsidP="006D7D8D">
      <w:pPr>
        <w:pStyle w:val="ListBullet"/>
      </w:pPr>
      <w:r w:rsidRPr="006D7D8D">
        <w:t>Experience supporting or</w:t>
      </w:r>
      <w:r w:rsidR="00250115" w:rsidRPr="003A535B">
        <w:t xml:space="preserve"> delivering renewable energy projects across wind, solar, BESS, or hydrogen</w:t>
      </w:r>
      <w:r w:rsidR="00250115">
        <w:t>.</w:t>
      </w:r>
    </w:p>
    <w:p w14:paraId="01BCC1E9" w14:textId="77777777" w:rsidR="003A58C1" w:rsidRPr="003A535B" w:rsidRDefault="00E848A0" w:rsidP="00E848A0">
      <w:pPr>
        <w:pStyle w:val="ListBullet"/>
      </w:pPr>
      <w:r w:rsidRPr="00E848A0">
        <w:t>Experience supporting projects through development, pre-construction, construction, commissioning, or operation.</w:t>
      </w:r>
    </w:p>
    <w:p w14:paraId="04063039" w14:textId="7FF184FB" w:rsidR="003A535B" w:rsidRPr="003A535B" w:rsidRDefault="003A535B" w:rsidP="003A58C1">
      <w:pPr>
        <w:pStyle w:val="ListBullet"/>
        <w:jc w:val="both"/>
      </w:pPr>
      <w:r w:rsidRPr="003A535B">
        <w:t>Experience working with and managing a diverse range of technical stakeholders across engineering and construction environments</w:t>
      </w:r>
      <w:r>
        <w:t>.</w:t>
      </w:r>
    </w:p>
    <w:p w14:paraId="7C74BF30" w14:textId="113103F0" w:rsidR="003A535B" w:rsidRPr="003A535B" w:rsidRDefault="00635825" w:rsidP="003A58C1">
      <w:pPr>
        <w:pStyle w:val="ListBullet"/>
        <w:jc w:val="both"/>
      </w:pPr>
      <w:r>
        <w:t>An understanding</w:t>
      </w:r>
      <w:r w:rsidR="003A535B" w:rsidRPr="003A535B">
        <w:t xml:space="preserve"> of project controls, contract management, and construction delivery</w:t>
      </w:r>
      <w:r w:rsidR="003A535B">
        <w:t>.</w:t>
      </w:r>
    </w:p>
    <w:p w14:paraId="25D79564" w14:textId="6F878F5C" w:rsidR="003A535B" w:rsidRPr="003A535B" w:rsidRDefault="003A535B" w:rsidP="003A58C1">
      <w:pPr>
        <w:pStyle w:val="ListBullet"/>
        <w:jc w:val="both"/>
      </w:pPr>
      <w:r w:rsidRPr="003A535B">
        <w:t>Good working knowledge of health, safety and environmental management within construction environments</w:t>
      </w:r>
      <w:r>
        <w:t>.</w:t>
      </w:r>
    </w:p>
    <w:p w14:paraId="5A8AE808" w14:textId="171FFA51" w:rsidR="003A535B" w:rsidRPr="003A535B" w:rsidRDefault="003A535B" w:rsidP="003A58C1">
      <w:pPr>
        <w:pStyle w:val="ListBullet"/>
        <w:jc w:val="both"/>
      </w:pPr>
      <w:r w:rsidRPr="003A535B">
        <w:t>Working knowledge of CDM Regulations 2015, with experience acting in or supporting Principal Designer duties highly desirable</w:t>
      </w:r>
      <w:r>
        <w:t>.</w:t>
      </w:r>
    </w:p>
    <w:p w14:paraId="41F0CEB9" w14:textId="6E6F8306" w:rsidR="003A535B" w:rsidRPr="003A535B" w:rsidRDefault="003A535B" w:rsidP="003A58C1">
      <w:pPr>
        <w:pStyle w:val="ListBullet"/>
        <w:jc w:val="both"/>
      </w:pPr>
      <w:r w:rsidRPr="003A535B">
        <w:t>Excellent communication, coordination, and stakeholder management skills</w:t>
      </w:r>
      <w:r>
        <w:t>.</w:t>
      </w:r>
    </w:p>
    <w:p w14:paraId="4E375E7B" w14:textId="470279DC" w:rsidR="003A535B" w:rsidRPr="003A535B" w:rsidRDefault="003A535B" w:rsidP="003A58C1">
      <w:pPr>
        <w:pStyle w:val="ListBullet"/>
        <w:jc w:val="both"/>
      </w:pPr>
      <w:r w:rsidRPr="003A535B">
        <w:t>Ability to work across multiple projects in a fast-paced environment</w:t>
      </w:r>
      <w:r>
        <w:t>.</w:t>
      </w:r>
    </w:p>
    <w:p w14:paraId="3D307544" w14:textId="4509D05A" w:rsidR="003A535B" w:rsidRPr="003A535B" w:rsidRDefault="003A535B" w:rsidP="003A58C1">
      <w:pPr>
        <w:pStyle w:val="ListBullet"/>
        <w:jc w:val="both"/>
      </w:pPr>
      <w:r w:rsidRPr="003A535B">
        <w:t>Renewable energy industry network including clients, OEMs, EPC contractors, consultants, and key stakeholders</w:t>
      </w:r>
      <w:r>
        <w:t>.</w:t>
      </w:r>
    </w:p>
    <w:p w14:paraId="3D803B57" w14:textId="77777777" w:rsidR="005A6DA7" w:rsidRDefault="005A6DA7" w:rsidP="005A6DA7">
      <w:pPr>
        <w:pStyle w:val="ListBullet"/>
        <w:rPr>
          <w:rFonts w:ascii="Calibri Light" w:eastAsia="Times New Roman" w:hAnsi="Calibri Light" w:cs="Calibri Light"/>
          <w:lang w:eastAsia="en-GB"/>
        </w:rPr>
      </w:pPr>
      <w:r w:rsidRPr="00370047">
        <w:rPr>
          <w:rFonts w:ascii="Calibri Light" w:eastAsia="Times New Roman" w:hAnsi="Calibri Light" w:cs="Calibri Light"/>
          <w:lang w:eastAsia="en-GB"/>
        </w:rPr>
        <w:t xml:space="preserve">Valid Driving Licence for use within </w:t>
      </w:r>
      <w:r>
        <w:rPr>
          <w:rFonts w:ascii="Calibri Light" w:eastAsia="Times New Roman" w:hAnsi="Calibri Light" w:cs="Calibri Light"/>
          <w:lang w:eastAsia="en-GB"/>
        </w:rPr>
        <w:t xml:space="preserve">the </w:t>
      </w:r>
      <w:r w:rsidRPr="00370047">
        <w:rPr>
          <w:rFonts w:ascii="Calibri Light" w:eastAsia="Times New Roman" w:hAnsi="Calibri Light" w:cs="Calibri Light"/>
          <w:lang w:eastAsia="en-GB"/>
        </w:rPr>
        <w:t>UK.</w:t>
      </w:r>
    </w:p>
    <w:p w14:paraId="7B7147BA" w14:textId="77777777" w:rsidR="005A6DA7" w:rsidRPr="001959EE" w:rsidRDefault="005A6DA7" w:rsidP="005A6DA7">
      <w:pPr>
        <w:pStyle w:val="ListBullet"/>
        <w:rPr>
          <w:rFonts w:ascii="Calibri Light" w:eastAsia="Times New Roman" w:hAnsi="Calibri Light" w:cs="Calibri Light"/>
          <w:lang w:eastAsia="en-GB"/>
        </w:rPr>
      </w:pPr>
      <w:r>
        <w:rPr>
          <w:rFonts w:ascii="Calibri Light" w:eastAsia="Times New Roman" w:hAnsi="Calibri Light" w:cs="Calibri Light"/>
          <w:lang w:eastAsia="en-GB"/>
        </w:rPr>
        <w:t xml:space="preserve">Right to work in the UK on a full-time basis. </w:t>
      </w:r>
    </w:p>
    <w:p w14:paraId="184FC260" w14:textId="646FE0BA" w:rsidR="003A58C1" w:rsidRPr="003A58C1" w:rsidRDefault="003A58C1" w:rsidP="003A58C1">
      <w:pPr>
        <w:pStyle w:val="ListBullet"/>
        <w:numPr>
          <w:ilvl w:val="0"/>
          <w:numId w:val="0"/>
        </w:numPr>
        <w:rPr>
          <w:b/>
        </w:rPr>
      </w:pPr>
      <w:r w:rsidRPr="003A58C1">
        <w:rPr>
          <w:rFonts w:cstheme="minorHAnsi"/>
          <w:b/>
          <w:bCs/>
        </w:rPr>
        <w:t>Benefits:</w:t>
      </w:r>
    </w:p>
    <w:p w14:paraId="50C26E45" w14:textId="77777777" w:rsidR="000A6326" w:rsidRPr="000A6326" w:rsidRDefault="000A6326" w:rsidP="000A6326">
      <w:pPr>
        <w:pStyle w:val="ListBullet"/>
      </w:pPr>
      <w:proofErr w:type="gramStart"/>
      <w:r w:rsidRPr="000A6326">
        <w:t>Competitive salary,</w:t>
      </w:r>
      <w:proofErr w:type="gramEnd"/>
      <w:r w:rsidRPr="000A6326">
        <w:t xml:space="preserve"> negotiated depending on qualifications, experience, and skills. </w:t>
      </w:r>
    </w:p>
    <w:p w14:paraId="4E0D2615" w14:textId="77777777" w:rsidR="000A6326" w:rsidRPr="000A6326" w:rsidRDefault="000A6326" w:rsidP="000A6326">
      <w:pPr>
        <w:pStyle w:val="ListBullet"/>
      </w:pPr>
      <w:r w:rsidRPr="000A6326">
        <w:t xml:space="preserve">Private Medical Healthcare. </w:t>
      </w:r>
    </w:p>
    <w:p w14:paraId="697AC560" w14:textId="77777777" w:rsidR="000A6326" w:rsidRPr="000A6326" w:rsidRDefault="000A6326" w:rsidP="000A6326">
      <w:pPr>
        <w:pStyle w:val="ListBullet"/>
      </w:pPr>
      <w:r w:rsidRPr="000A6326">
        <w:t xml:space="preserve">Company pension scheme. </w:t>
      </w:r>
    </w:p>
    <w:p w14:paraId="25F2D43C" w14:textId="77777777" w:rsidR="000A6326" w:rsidRPr="000A6326" w:rsidRDefault="000A6326" w:rsidP="000A6326">
      <w:pPr>
        <w:pStyle w:val="ListBullet"/>
      </w:pPr>
      <w:r w:rsidRPr="000A6326">
        <w:t xml:space="preserve">25 Days annual leave and 8 flexible bank holidays. </w:t>
      </w:r>
    </w:p>
    <w:p w14:paraId="6FC4CBE6" w14:textId="77777777" w:rsidR="000A6326" w:rsidRPr="000A6326" w:rsidRDefault="000A6326" w:rsidP="000A6326">
      <w:pPr>
        <w:pStyle w:val="ListBullet"/>
      </w:pPr>
      <w:r w:rsidRPr="000A6326">
        <w:t xml:space="preserve">Professional development opportunities and support. </w:t>
      </w:r>
    </w:p>
    <w:p w14:paraId="6BCF290B" w14:textId="77777777" w:rsidR="000A6326" w:rsidRPr="000A6326" w:rsidRDefault="000A6326" w:rsidP="000A6326">
      <w:pPr>
        <w:pStyle w:val="ListBullet"/>
      </w:pPr>
      <w:r w:rsidRPr="000A6326">
        <w:t xml:space="preserve">Professional fees paid for by the company. </w:t>
      </w:r>
    </w:p>
    <w:p w14:paraId="056679D2" w14:textId="77777777" w:rsidR="000A6326" w:rsidRPr="000A6326" w:rsidRDefault="000A6326" w:rsidP="000A6326">
      <w:pPr>
        <w:pStyle w:val="ListBullet"/>
      </w:pPr>
      <w:r w:rsidRPr="000A6326">
        <w:t xml:space="preserve">Company social events and team building days. </w:t>
      </w:r>
    </w:p>
    <w:p w14:paraId="475C1347" w14:textId="77777777" w:rsidR="000A6326" w:rsidRPr="000A6326" w:rsidRDefault="000A6326" w:rsidP="000A6326">
      <w:pPr>
        <w:pStyle w:val="ListBullet"/>
      </w:pPr>
      <w:r w:rsidRPr="000A6326">
        <w:t xml:space="preserve">On-site parking with EV charging points available to staff (Edinburgh office only). </w:t>
      </w:r>
    </w:p>
    <w:p w14:paraId="07930247" w14:textId="0C8A3D34" w:rsidR="003A58C1" w:rsidRDefault="000A6326" w:rsidP="00E848A0">
      <w:pPr>
        <w:pStyle w:val="ListBullet"/>
      </w:pPr>
      <w:r w:rsidRPr="000A6326">
        <w:t xml:space="preserve">Flexible working opportunities. </w:t>
      </w:r>
    </w:p>
    <w:p w14:paraId="6535A571" w14:textId="77777777" w:rsidR="00E848A0" w:rsidRDefault="00E848A0" w:rsidP="00E848A0">
      <w:pPr>
        <w:pStyle w:val="ListBullet"/>
        <w:numPr>
          <w:ilvl w:val="0"/>
          <w:numId w:val="0"/>
        </w:numPr>
      </w:pPr>
    </w:p>
    <w:p w14:paraId="1FF747FB" w14:textId="6C9134AF" w:rsidR="003A58C1" w:rsidRPr="003A58C1" w:rsidRDefault="003A58C1" w:rsidP="003A58C1">
      <w:pPr>
        <w:pStyle w:val="ListBullet"/>
        <w:numPr>
          <w:ilvl w:val="0"/>
          <w:numId w:val="0"/>
        </w:numPr>
      </w:pPr>
      <w:r w:rsidRPr="003C046F">
        <w:t xml:space="preserve">To apply please send a full CV and covering letter to </w:t>
      </w:r>
      <w:hyperlink r:id="rId8" w:history="1">
        <w:r w:rsidRPr="003C046F">
          <w:rPr>
            <w:rStyle w:val="Hyperlink"/>
            <w:rFonts w:cstheme="minorHAnsi"/>
          </w:rPr>
          <w:t>jobs@greencatrenewables.co.uk</w:t>
        </w:r>
      </w:hyperlink>
      <w:r w:rsidRPr="003C046F">
        <w:t xml:space="preserve"> </w:t>
      </w:r>
    </w:p>
    <w:p w14:paraId="07F2B4D1" w14:textId="569F3F5C" w:rsidR="003A58C1" w:rsidRPr="003A58C1" w:rsidRDefault="003A58C1" w:rsidP="003A58C1">
      <w:pPr>
        <w:pStyle w:val="ListBullet"/>
        <w:numPr>
          <w:ilvl w:val="0"/>
          <w:numId w:val="0"/>
        </w:numPr>
        <w:ind w:left="284" w:hanging="284"/>
        <w:rPr>
          <w:b/>
          <w:bCs/>
        </w:rPr>
      </w:pPr>
      <w:r w:rsidRPr="003A58C1">
        <w:rPr>
          <w:b/>
          <w:bCs/>
        </w:rPr>
        <w:t xml:space="preserve">Closing date: </w:t>
      </w:r>
      <w:r w:rsidR="00E848A0">
        <w:rPr>
          <w:b/>
          <w:bCs/>
        </w:rPr>
        <w:t>28</w:t>
      </w:r>
      <w:r w:rsidR="00E848A0" w:rsidRPr="00E848A0">
        <w:rPr>
          <w:b/>
          <w:bCs/>
          <w:vertAlign w:val="superscript"/>
        </w:rPr>
        <w:t>th</w:t>
      </w:r>
      <w:r w:rsidR="00E848A0">
        <w:rPr>
          <w:b/>
          <w:bCs/>
        </w:rPr>
        <w:t xml:space="preserve"> August</w:t>
      </w:r>
      <w:r w:rsidRPr="003A58C1">
        <w:rPr>
          <w:b/>
          <w:bCs/>
        </w:rPr>
        <w:t xml:space="preserve"> 2026</w:t>
      </w:r>
    </w:p>
    <w:p w14:paraId="70EEAE18" w14:textId="050F631D" w:rsidR="003A58C1" w:rsidRPr="003A58C1" w:rsidRDefault="003A58C1" w:rsidP="003A58C1">
      <w:pPr>
        <w:pStyle w:val="ListBullet"/>
        <w:numPr>
          <w:ilvl w:val="0"/>
          <w:numId w:val="0"/>
        </w:numPr>
        <w:ind w:left="284" w:hanging="284"/>
        <w:rPr>
          <w:b/>
          <w:bCs/>
          <w:u w:val="single"/>
        </w:rPr>
      </w:pPr>
      <w:r w:rsidRPr="003A58C1">
        <w:rPr>
          <w:b/>
          <w:bCs/>
          <w:u w:val="single"/>
        </w:rPr>
        <w:t>Please note that Green Cat Renewables do not offer any form of visa sponsorship.</w:t>
      </w:r>
    </w:p>
    <w:p w14:paraId="3194649D" w14:textId="77777777" w:rsidR="003A58C1" w:rsidRPr="003A535B" w:rsidRDefault="003A58C1" w:rsidP="003A58C1">
      <w:pPr>
        <w:pStyle w:val="ListBullet"/>
        <w:numPr>
          <w:ilvl w:val="0"/>
          <w:numId w:val="0"/>
        </w:numPr>
        <w:ind w:left="284" w:hanging="284"/>
      </w:pPr>
    </w:p>
    <w:sectPr w:rsidR="003A58C1" w:rsidRPr="003A535B" w:rsidSect="00F175B6">
      <w:headerReference w:type="even" r:id="rId9"/>
      <w:headerReference w:type="default" r:id="rId10"/>
      <w:footerReference w:type="even" r:id="rId11"/>
      <w:footerReference w:type="default" r:id="rId12"/>
      <w:headerReference w:type="first" r:id="rId13"/>
      <w:footerReference w:type="first" r:id="rId14"/>
      <w:pgSz w:w="11906" w:h="16838" w:code="9"/>
      <w:pgMar w:top="2155" w:right="964" w:bottom="2552" w:left="964" w:header="964"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E068D" w14:textId="77777777" w:rsidR="009448A0" w:rsidRDefault="009448A0" w:rsidP="00DF48B1">
      <w:pPr>
        <w:spacing w:line="240" w:lineRule="auto"/>
      </w:pPr>
      <w:r>
        <w:separator/>
      </w:r>
    </w:p>
  </w:endnote>
  <w:endnote w:type="continuationSeparator" w:id="0">
    <w:p w14:paraId="00CD21B8" w14:textId="77777777" w:rsidR="009448A0" w:rsidRDefault="009448A0" w:rsidP="00DF4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ingLiU">
    <w:panose1 w:val="02010609000101010101"/>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DAD3" w14:textId="77777777" w:rsidR="00E43B21" w:rsidRDefault="00E43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007D" w14:textId="77777777" w:rsidR="00213A26" w:rsidRPr="000C6CD4" w:rsidRDefault="000C6CD4" w:rsidP="000C6CD4">
    <w:pPr>
      <w:jc w:val="right"/>
      <w:rPr>
        <w:rFonts w:asciiTheme="majorHAnsi" w:hAnsiTheme="majorHAnsi" w:cstheme="majorHAnsi"/>
        <w:color w:val="13844A" w:themeColor="accent1"/>
      </w:rPr>
    </w:pPr>
    <w:r w:rsidRPr="000C6CD4">
      <w:rPr>
        <w:rFonts w:asciiTheme="majorHAnsi" w:hAnsiTheme="majorHAnsi" w:cstheme="majorHAnsi"/>
        <w:color w:val="13844A" w:themeColor="accent1"/>
      </w:rPr>
      <w:t>www.greencatrenewables.co.uk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2DED" w14:textId="77777777" w:rsidR="000C6CD4" w:rsidRPr="000C6CD4" w:rsidRDefault="00B522D4" w:rsidP="000C6CD4">
    <w:pPr>
      <w:pStyle w:val="Footer"/>
    </w:pPr>
    <w:r>
      <w:rPr>
        <w:noProof/>
      </w:rPr>
      <w:drawing>
        <wp:anchor distT="0" distB="0" distL="114300" distR="114300" simplePos="0" relativeHeight="251659264" behindDoc="1" locked="1" layoutInCell="1" allowOverlap="1" wp14:anchorId="1BB81C67" wp14:editId="59EAF63D">
          <wp:simplePos x="0" y="0"/>
          <wp:positionH relativeFrom="page">
            <wp:align>left</wp:align>
          </wp:positionH>
          <wp:positionV relativeFrom="page">
            <wp:align>bottom</wp:align>
          </wp:positionV>
          <wp:extent cx="7560000" cy="1609200"/>
          <wp:effectExtent l="0" t="0" r="3175" b="0"/>
          <wp:wrapNone/>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1609200"/>
                  </a:xfrm>
                  <a:prstGeom prst="rect">
                    <a:avLst/>
                  </a:prstGeom>
                </pic:spPr>
              </pic:pic>
            </a:graphicData>
          </a:graphic>
          <wp14:sizeRelH relativeFrom="page">
            <wp14:pctWidth>0</wp14:pctWidth>
          </wp14:sizeRelH>
          <wp14:sizeRelV relativeFrom="page">
            <wp14:pctHeight>0</wp14:pctHeight>
          </wp14:sizeRelV>
        </wp:anchor>
      </w:drawing>
    </w:r>
    <w:r w:rsidR="000C6CD4">
      <w:t>Stobo House, Roslin, Edinburgh EH25 9RE</w:t>
    </w:r>
    <w:r w:rsidR="000C6CD4">
      <w:tab/>
    </w:r>
    <w:r w:rsidR="000C6CD4" w:rsidRPr="000C6CD4">
      <w:rPr>
        <w:rFonts w:asciiTheme="majorHAnsi" w:hAnsiTheme="majorHAnsi" w:cstheme="majorHAnsi"/>
        <w:color w:val="13844A" w:themeColor="accent1"/>
        <w:sz w:val="22"/>
      </w:rPr>
      <w:t>www.greencatrenewables.co.uk</w:t>
    </w:r>
  </w:p>
  <w:p w14:paraId="68ADA267" w14:textId="77777777" w:rsidR="000C6CD4" w:rsidRDefault="000C6CD4" w:rsidP="000C6CD4">
    <w:pPr>
      <w:pStyle w:val="Footer"/>
    </w:pPr>
    <w:r>
      <w:t>© Green Cat Renewables Ltd. Company Registered in Scotland No. 277156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0731E" w14:textId="77777777" w:rsidR="009448A0" w:rsidRPr="00BA28E2" w:rsidRDefault="009448A0" w:rsidP="00547975">
      <w:pPr>
        <w:tabs>
          <w:tab w:val="left" w:leader="underscore" w:pos="567"/>
        </w:tabs>
        <w:spacing w:before="170" w:after="113" w:line="240" w:lineRule="auto"/>
        <w:rPr>
          <w:rFonts w:asciiTheme="majorHAnsi" w:hAnsiTheme="majorHAnsi" w:cstheme="majorHAnsi"/>
          <w:b/>
          <w:bCs/>
          <w:spacing w:val="-40"/>
          <w:position w:val="6"/>
        </w:rPr>
      </w:pPr>
      <w:r w:rsidRPr="00BA28E2">
        <w:rPr>
          <w:rFonts w:asciiTheme="majorHAnsi" w:hAnsiTheme="majorHAnsi" w:cstheme="majorHAnsi"/>
          <w:b/>
          <w:bCs/>
          <w:color w:val="C6B77D" w:themeColor="accent3"/>
          <w:spacing w:val="-40"/>
        </w:rPr>
        <w:t>————</w:t>
      </w:r>
    </w:p>
  </w:footnote>
  <w:footnote w:type="continuationSeparator" w:id="0">
    <w:p w14:paraId="7DBA2618" w14:textId="77777777" w:rsidR="009448A0" w:rsidRDefault="009448A0" w:rsidP="00DF4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E426" w14:textId="77777777" w:rsidR="00E43B21" w:rsidRDefault="00E43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D34C" w14:textId="77777777" w:rsidR="000C6CD4" w:rsidRDefault="000C6CD4">
    <w:pPr>
      <w:pStyle w:val="Header"/>
    </w:pPr>
    <w:r>
      <w:rPr>
        <w:noProof/>
      </w:rPr>
      <w:drawing>
        <wp:anchor distT="0" distB="0" distL="540385" distR="114300" simplePos="0" relativeHeight="251658240" behindDoc="0" locked="1" layoutInCell="1" allowOverlap="1" wp14:anchorId="30B18A14" wp14:editId="0293B2E5">
          <wp:simplePos x="614363" y="614363"/>
          <wp:positionH relativeFrom="column">
            <wp:align>right</wp:align>
          </wp:positionH>
          <wp:positionV relativeFrom="page">
            <wp:posOffset>615950</wp:posOffset>
          </wp:positionV>
          <wp:extent cx="1152000" cy="356400"/>
          <wp:effectExtent l="0" t="0" r="0" b="5715"/>
          <wp:wrapSquare wrapText="bothSides"/>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2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592F" w14:textId="282461E4" w:rsidR="001E27C2" w:rsidRPr="00F175B6" w:rsidRDefault="001E27C2" w:rsidP="00F175B6">
    <w:pPr>
      <w:pStyle w:val="BodyText"/>
      <w:rPr>
        <w:b/>
        <w:bCs/>
        <w:color w:val="000000" w:themeColor="text1"/>
        <w:sz w:val="24"/>
        <w:szCs w:val="24"/>
      </w:rPr>
    </w:pPr>
    <w:r w:rsidRPr="00F175B6">
      <w:rPr>
        <w:b/>
        <w:bCs/>
        <w:noProof/>
        <w:color w:val="000000" w:themeColor="text1"/>
        <w:sz w:val="24"/>
        <w:szCs w:val="24"/>
      </w:rPr>
      <w:drawing>
        <wp:anchor distT="0" distB="0" distL="114300" distR="114300" simplePos="0" relativeHeight="251660288" behindDoc="1" locked="1" layoutInCell="1" allowOverlap="1" wp14:anchorId="6090A5EE" wp14:editId="1F1A6F03">
          <wp:simplePos x="0" y="0"/>
          <wp:positionH relativeFrom="column">
            <wp:posOffset>5504815</wp:posOffset>
          </wp:positionH>
          <wp:positionV relativeFrom="page">
            <wp:posOffset>611505</wp:posOffset>
          </wp:positionV>
          <wp:extent cx="828040" cy="10668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8040" cy="1066800"/>
                  </a:xfrm>
                  <a:prstGeom prst="rect">
                    <a:avLst/>
                  </a:prstGeom>
                </pic:spPr>
              </pic:pic>
            </a:graphicData>
          </a:graphic>
          <wp14:sizeRelH relativeFrom="page">
            <wp14:pctWidth>0</wp14:pctWidth>
          </wp14:sizeRelH>
          <wp14:sizeRelV relativeFrom="page">
            <wp14:pctHeight>0</wp14:pctHeight>
          </wp14:sizeRelV>
        </wp:anchor>
      </w:drawing>
    </w:r>
    <w:r w:rsidR="000A6326" w:rsidRPr="00F175B6">
      <w:rPr>
        <w:b/>
        <w:bCs/>
        <w:color w:val="000000" w:themeColor="text1"/>
        <w:sz w:val="24"/>
        <w:szCs w:val="24"/>
      </w:rPr>
      <w:t>Green Cat Renewables Job Advertisement –</w:t>
    </w:r>
    <w:r w:rsidR="00E43B21">
      <w:rPr>
        <w:b/>
        <w:bCs/>
        <w:color w:val="000000" w:themeColor="text1"/>
        <w:sz w:val="24"/>
        <w:szCs w:val="24"/>
      </w:rPr>
      <w:t xml:space="preserve"> </w:t>
    </w:r>
    <w:r w:rsidR="00072FD8">
      <w:rPr>
        <w:b/>
        <w:bCs/>
        <w:color w:val="000000" w:themeColor="text1"/>
        <w:sz w:val="24"/>
        <w:szCs w:val="24"/>
      </w:rPr>
      <w:t>Project Manager</w:t>
    </w:r>
  </w:p>
  <w:p w14:paraId="3440AE28" w14:textId="13A7CC67" w:rsidR="000A6326" w:rsidRPr="00F175B6" w:rsidRDefault="000A6326" w:rsidP="000A6326">
    <w:pPr>
      <w:rPr>
        <w:color w:val="000000" w:themeColor="text1"/>
        <w:sz w:val="20"/>
        <w:szCs w:val="20"/>
      </w:rPr>
    </w:pPr>
    <w:r w:rsidRPr="00F175B6">
      <w:rPr>
        <w:color w:val="000000" w:themeColor="text1"/>
        <w:sz w:val="20"/>
        <w:szCs w:val="20"/>
      </w:rPr>
      <w:t xml:space="preserve">Location: </w:t>
    </w:r>
    <w:r w:rsidR="00F30345">
      <w:rPr>
        <w:color w:val="000000" w:themeColor="text1"/>
        <w:sz w:val="20"/>
        <w:szCs w:val="20"/>
      </w:rPr>
      <w:t>Edinburgh or Glasgow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54A530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5EEFD2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2CC61364"/>
    <w:lvl w:ilvl="0">
      <w:start w:val="1"/>
      <w:numFmt w:val="bullet"/>
      <w:lvlText w:val="&gt;"/>
      <w:lvlJc w:val="left"/>
      <w:pPr>
        <w:ind w:left="926" w:hanging="360"/>
      </w:pPr>
      <w:rPr>
        <w:rFonts w:ascii="Calibri Light" w:hAnsi="Calibri Light" w:cs="Calibri Light" w:hint="default"/>
        <w:color w:val="C6B77D" w:themeColor="accent3"/>
      </w:rPr>
    </w:lvl>
  </w:abstractNum>
  <w:abstractNum w:abstractNumId="3" w15:restartNumberingAfterBreak="0">
    <w:nsid w:val="FFFFFF83"/>
    <w:multiLevelType w:val="singleLevel"/>
    <w:tmpl w:val="5532CAAE"/>
    <w:lvl w:ilvl="0">
      <w:start w:val="1"/>
      <w:numFmt w:val="bullet"/>
      <w:lvlText w:val="○"/>
      <w:lvlJc w:val="left"/>
      <w:pPr>
        <w:ind w:left="643" w:hanging="360"/>
      </w:pPr>
      <w:rPr>
        <w:rFonts w:ascii="Calibri Light" w:hAnsi="Calibri Light" w:cs="Calibri Light" w:hint="default"/>
        <w:color w:val="C6B77D" w:themeColor="accent3"/>
      </w:rPr>
    </w:lvl>
  </w:abstractNum>
  <w:abstractNum w:abstractNumId="4" w15:restartNumberingAfterBreak="0">
    <w:nsid w:val="FFFFFF88"/>
    <w:multiLevelType w:val="singleLevel"/>
    <w:tmpl w:val="8FECF9D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8B83E96"/>
    <w:lvl w:ilvl="0">
      <w:start w:val="1"/>
      <w:numFmt w:val="bullet"/>
      <w:lvlText w:val="●"/>
      <w:lvlJc w:val="left"/>
      <w:pPr>
        <w:ind w:left="360" w:hanging="360"/>
      </w:pPr>
      <w:rPr>
        <w:rFonts w:ascii="Arial" w:hAnsi="Arial" w:cs="Arial" w:hint="default"/>
        <w:color w:val="C6B77D" w:themeColor="accent3"/>
      </w:rPr>
    </w:lvl>
  </w:abstractNum>
  <w:abstractNum w:abstractNumId="6" w15:restartNumberingAfterBreak="0">
    <w:nsid w:val="0F8523D8"/>
    <w:multiLevelType w:val="multilevel"/>
    <w:tmpl w:val="B64E8768"/>
    <w:numStyleLink w:val="BulletList"/>
  </w:abstractNum>
  <w:abstractNum w:abstractNumId="7" w15:restartNumberingAfterBreak="0">
    <w:nsid w:val="14A77EF1"/>
    <w:multiLevelType w:val="multilevel"/>
    <w:tmpl w:val="B64E8768"/>
    <w:styleLink w:val="BulletList"/>
    <w:lvl w:ilvl="0">
      <w:start w:val="1"/>
      <w:numFmt w:val="bullet"/>
      <w:pStyle w:val="ListBullet"/>
      <w:lvlText w:val="●"/>
      <w:lvlJc w:val="left"/>
      <w:pPr>
        <w:ind w:left="284" w:hanging="284"/>
      </w:pPr>
      <w:rPr>
        <w:rFonts w:ascii="Arial" w:hAnsi="Arial" w:cs="Arial" w:hint="default"/>
        <w:color w:val="C6B77D" w:themeColor="accent3"/>
      </w:rPr>
    </w:lvl>
    <w:lvl w:ilvl="1">
      <w:start w:val="1"/>
      <w:numFmt w:val="bullet"/>
      <w:pStyle w:val="ListBullet2"/>
      <w:lvlText w:val="o"/>
      <w:lvlJc w:val="left"/>
      <w:pPr>
        <w:ind w:left="567" w:hanging="283"/>
      </w:pPr>
      <w:rPr>
        <w:rFonts w:ascii="Courier New" w:hAnsi="Courier New" w:cs="Courier New" w:hint="default"/>
        <w:color w:val="C6B77D" w:themeColor="accent3"/>
      </w:rPr>
    </w:lvl>
    <w:lvl w:ilvl="2">
      <w:start w:val="1"/>
      <w:numFmt w:val="bullet"/>
      <w:pStyle w:val="ListBullet3"/>
      <w:lvlText w:val="&gt;"/>
      <w:lvlJc w:val="left"/>
      <w:pPr>
        <w:ind w:left="851" w:hanging="284"/>
      </w:pPr>
      <w:rPr>
        <w:rFonts w:ascii="Calibri Light" w:hAnsi="Calibri Light" w:cs="Calibri Light" w:hint="default"/>
        <w:color w:val="C6B77D" w:themeColor="accent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1E4C42"/>
    <w:multiLevelType w:val="multilevel"/>
    <w:tmpl w:val="A020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092C1E"/>
    <w:multiLevelType w:val="multilevel"/>
    <w:tmpl w:val="CE8200EA"/>
    <w:numStyleLink w:val="HeadingNumList"/>
  </w:abstractNum>
  <w:abstractNum w:abstractNumId="10" w15:restartNumberingAfterBreak="0">
    <w:nsid w:val="2B4D5F3F"/>
    <w:multiLevelType w:val="multilevel"/>
    <w:tmpl w:val="5812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E3C2E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D22968"/>
    <w:multiLevelType w:val="multilevel"/>
    <w:tmpl w:val="77428B86"/>
    <w:styleLink w:val="NumList"/>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CA7776"/>
    <w:multiLevelType w:val="multilevel"/>
    <w:tmpl w:val="CE8200EA"/>
    <w:styleLink w:val="HeadingNumList"/>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8D52610"/>
    <w:multiLevelType w:val="multilevel"/>
    <w:tmpl w:val="D674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5F41E5"/>
    <w:multiLevelType w:val="multilevel"/>
    <w:tmpl w:val="494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BD7D39"/>
    <w:multiLevelType w:val="multilevel"/>
    <w:tmpl w:val="93DA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3151C9"/>
    <w:multiLevelType w:val="multilevel"/>
    <w:tmpl w:val="B64E8768"/>
    <w:numStyleLink w:val="BulletList"/>
  </w:abstractNum>
  <w:num w:numId="1" w16cid:durableId="2131118969">
    <w:abstractNumId w:val="5"/>
  </w:num>
  <w:num w:numId="2" w16cid:durableId="2036998272">
    <w:abstractNumId w:val="3"/>
  </w:num>
  <w:num w:numId="3" w16cid:durableId="472480996">
    <w:abstractNumId w:val="2"/>
  </w:num>
  <w:num w:numId="4" w16cid:durableId="2009091927">
    <w:abstractNumId w:val="4"/>
  </w:num>
  <w:num w:numId="5" w16cid:durableId="872159320">
    <w:abstractNumId w:val="1"/>
  </w:num>
  <w:num w:numId="6" w16cid:durableId="1496409747">
    <w:abstractNumId w:val="0"/>
  </w:num>
  <w:num w:numId="7" w16cid:durableId="349526191">
    <w:abstractNumId w:val="12"/>
  </w:num>
  <w:num w:numId="8" w16cid:durableId="925187548">
    <w:abstractNumId w:val="13"/>
  </w:num>
  <w:num w:numId="9" w16cid:durableId="15317184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0893834">
    <w:abstractNumId w:val="7"/>
  </w:num>
  <w:num w:numId="11" w16cid:durableId="536159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8864966">
    <w:abstractNumId w:val="17"/>
  </w:num>
  <w:num w:numId="13" w16cid:durableId="678120353">
    <w:abstractNumId w:val="6"/>
  </w:num>
  <w:num w:numId="14" w16cid:durableId="1082680470">
    <w:abstractNumId w:val="9"/>
  </w:num>
  <w:num w:numId="15" w16cid:durableId="1681348226">
    <w:abstractNumId w:val="11"/>
  </w:num>
  <w:num w:numId="16" w16cid:durableId="2051832185">
    <w:abstractNumId w:val="10"/>
  </w:num>
  <w:num w:numId="17" w16cid:durableId="905527646">
    <w:abstractNumId w:val="14"/>
  </w:num>
  <w:num w:numId="18" w16cid:durableId="1679574717">
    <w:abstractNumId w:val="8"/>
  </w:num>
  <w:num w:numId="19" w16cid:durableId="1055467389">
    <w:abstractNumId w:val="16"/>
  </w:num>
  <w:num w:numId="20" w16cid:durableId="1769426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26"/>
    <w:rsid w:val="00003529"/>
    <w:rsid w:val="00066BFA"/>
    <w:rsid w:val="000729E6"/>
    <w:rsid w:val="00072FD8"/>
    <w:rsid w:val="000954F1"/>
    <w:rsid w:val="000A3D76"/>
    <w:rsid w:val="000A6326"/>
    <w:rsid w:val="000C6CD4"/>
    <w:rsid w:val="000D312C"/>
    <w:rsid w:val="000F78D1"/>
    <w:rsid w:val="001027F5"/>
    <w:rsid w:val="001309CB"/>
    <w:rsid w:val="001557B2"/>
    <w:rsid w:val="001C36CA"/>
    <w:rsid w:val="001E27C2"/>
    <w:rsid w:val="001F3018"/>
    <w:rsid w:val="001F50FC"/>
    <w:rsid w:val="001F597E"/>
    <w:rsid w:val="00206BB6"/>
    <w:rsid w:val="00213A26"/>
    <w:rsid w:val="00224F47"/>
    <w:rsid w:val="00225F50"/>
    <w:rsid w:val="002465BE"/>
    <w:rsid w:val="00250115"/>
    <w:rsid w:val="00274E96"/>
    <w:rsid w:val="0030475D"/>
    <w:rsid w:val="003479A0"/>
    <w:rsid w:val="00354CA6"/>
    <w:rsid w:val="003876E9"/>
    <w:rsid w:val="003A535B"/>
    <w:rsid w:val="003A58C1"/>
    <w:rsid w:val="003C30EA"/>
    <w:rsid w:val="003D5AFE"/>
    <w:rsid w:val="003E4ABF"/>
    <w:rsid w:val="003E5CDF"/>
    <w:rsid w:val="00401BD7"/>
    <w:rsid w:val="004064F2"/>
    <w:rsid w:val="00412910"/>
    <w:rsid w:val="00481CDD"/>
    <w:rsid w:val="00486FD6"/>
    <w:rsid w:val="00491737"/>
    <w:rsid w:val="00492591"/>
    <w:rsid w:val="004B49D5"/>
    <w:rsid w:val="004B58D3"/>
    <w:rsid w:val="004C4D5A"/>
    <w:rsid w:val="004C5D88"/>
    <w:rsid w:val="004C71B7"/>
    <w:rsid w:val="004E79B3"/>
    <w:rsid w:val="00547975"/>
    <w:rsid w:val="005A3CAF"/>
    <w:rsid w:val="005A6DA7"/>
    <w:rsid w:val="005B3D48"/>
    <w:rsid w:val="005C7EA9"/>
    <w:rsid w:val="005E496F"/>
    <w:rsid w:val="00623DEC"/>
    <w:rsid w:val="00626D66"/>
    <w:rsid w:val="0063219C"/>
    <w:rsid w:val="00635825"/>
    <w:rsid w:val="00660905"/>
    <w:rsid w:val="006C34FC"/>
    <w:rsid w:val="006C534A"/>
    <w:rsid w:val="006D7D8D"/>
    <w:rsid w:val="006F0A08"/>
    <w:rsid w:val="006F704A"/>
    <w:rsid w:val="006F713F"/>
    <w:rsid w:val="007129BD"/>
    <w:rsid w:val="007130F3"/>
    <w:rsid w:val="00734EE6"/>
    <w:rsid w:val="00743157"/>
    <w:rsid w:val="0079567C"/>
    <w:rsid w:val="007A69C7"/>
    <w:rsid w:val="008050F5"/>
    <w:rsid w:val="008062E5"/>
    <w:rsid w:val="00810A28"/>
    <w:rsid w:val="00845A02"/>
    <w:rsid w:val="008849AE"/>
    <w:rsid w:val="00890212"/>
    <w:rsid w:val="008B257D"/>
    <w:rsid w:val="008D0B68"/>
    <w:rsid w:val="0090419D"/>
    <w:rsid w:val="009162BE"/>
    <w:rsid w:val="00923BC0"/>
    <w:rsid w:val="00933AAE"/>
    <w:rsid w:val="0093524F"/>
    <w:rsid w:val="009448A0"/>
    <w:rsid w:val="009457A8"/>
    <w:rsid w:val="00945AB6"/>
    <w:rsid w:val="009514C4"/>
    <w:rsid w:val="0096742B"/>
    <w:rsid w:val="009A575E"/>
    <w:rsid w:val="009C2B52"/>
    <w:rsid w:val="009D53EF"/>
    <w:rsid w:val="00A5485E"/>
    <w:rsid w:val="00A7792B"/>
    <w:rsid w:val="00A8714D"/>
    <w:rsid w:val="00AC7F54"/>
    <w:rsid w:val="00AE707D"/>
    <w:rsid w:val="00B03083"/>
    <w:rsid w:val="00B1413E"/>
    <w:rsid w:val="00B46B03"/>
    <w:rsid w:val="00B522D4"/>
    <w:rsid w:val="00B6296C"/>
    <w:rsid w:val="00B73019"/>
    <w:rsid w:val="00BA28E2"/>
    <w:rsid w:val="00BA436C"/>
    <w:rsid w:val="00BC24DD"/>
    <w:rsid w:val="00BC7B6C"/>
    <w:rsid w:val="00BE1A8B"/>
    <w:rsid w:val="00C11B8D"/>
    <w:rsid w:val="00C862D6"/>
    <w:rsid w:val="00C90544"/>
    <w:rsid w:val="00CA2414"/>
    <w:rsid w:val="00CA33E2"/>
    <w:rsid w:val="00CB206A"/>
    <w:rsid w:val="00CF0A60"/>
    <w:rsid w:val="00CF6FCA"/>
    <w:rsid w:val="00D232A9"/>
    <w:rsid w:val="00D25FB8"/>
    <w:rsid w:val="00D45004"/>
    <w:rsid w:val="00D83BF3"/>
    <w:rsid w:val="00D9414E"/>
    <w:rsid w:val="00DA7EB5"/>
    <w:rsid w:val="00DB2BF8"/>
    <w:rsid w:val="00DC2BF7"/>
    <w:rsid w:val="00DF19EB"/>
    <w:rsid w:val="00DF48B1"/>
    <w:rsid w:val="00E01CA0"/>
    <w:rsid w:val="00E05E7A"/>
    <w:rsid w:val="00E12B64"/>
    <w:rsid w:val="00E3587B"/>
    <w:rsid w:val="00E43B21"/>
    <w:rsid w:val="00E52B3C"/>
    <w:rsid w:val="00E62EB0"/>
    <w:rsid w:val="00E848A0"/>
    <w:rsid w:val="00E862A2"/>
    <w:rsid w:val="00EC03EC"/>
    <w:rsid w:val="00EC5A03"/>
    <w:rsid w:val="00ED2CF5"/>
    <w:rsid w:val="00F05E26"/>
    <w:rsid w:val="00F175B6"/>
    <w:rsid w:val="00F2688A"/>
    <w:rsid w:val="00F30345"/>
    <w:rsid w:val="00F348EA"/>
    <w:rsid w:val="00F361E9"/>
    <w:rsid w:val="00FA4587"/>
    <w:rsid w:val="00FA5BE0"/>
    <w:rsid w:val="00FA7FAD"/>
    <w:rsid w:val="00FE2DDB"/>
    <w:rsid w:val="00FE2F0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AB5AE"/>
  <w15:chartTrackingRefBased/>
  <w15:docId w15:val="{142ECF10-27F5-455E-BD60-EFDF8893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uiPriority="29"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uiPriority="29" w:qFormat="1"/>
    <w:lsdException w:name="List Number 3" w:uiPriority="29"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BE1A8B"/>
  </w:style>
  <w:style w:type="paragraph" w:styleId="Heading1">
    <w:name w:val="heading 1"/>
    <w:basedOn w:val="Normal"/>
    <w:next w:val="BodyText"/>
    <w:link w:val="Heading1Char"/>
    <w:uiPriority w:val="9"/>
    <w:qFormat/>
    <w:rsid w:val="003A535B"/>
    <w:pPr>
      <w:keepNext/>
      <w:keepLines/>
      <w:spacing w:before="180"/>
      <w:outlineLvl w:val="0"/>
    </w:pPr>
    <w:rPr>
      <w:rFonts w:asciiTheme="majorHAnsi" w:eastAsiaTheme="majorEastAsia" w:hAnsiTheme="majorHAnsi" w:cstheme="majorBidi"/>
      <w:b/>
      <w:color w:val="000000" w:themeColor="text2"/>
      <w:sz w:val="24"/>
      <w:szCs w:val="52"/>
    </w:rPr>
  </w:style>
  <w:style w:type="paragraph" w:styleId="Heading2">
    <w:name w:val="heading 2"/>
    <w:basedOn w:val="Normal"/>
    <w:next w:val="BodyText"/>
    <w:link w:val="Heading2Char"/>
    <w:uiPriority w:val="9"/>
    <w:semiHidden/>
    <w:qFormat/>
    <w:rsid w:val="00ED2CF5"/>
    <w:pPr>
      <w:keepNext/>
      <w:keepLines/>
      <w:spacing w:before="113"/>
      <w:outlineLvl w:val="1"/>
    </w:pPr>
    <w:rPr>
      <w:rFonts w:asciiTheme="majorHAnsi" w:eastAsiaTheme="majorEastAsia" w:hAnsiTheme="majorHAnsi" w:cstheme="majorBidi"/>
      <w:color w:val="000000" w:themeColor="text2"/>
      <w:szCs w:val="30"/>
    </w:rPr>
  </w:style>
  <w:style w:type="paragraph" w:styleId="Heading3">
    <w:name w:val="heading 3"/>
    <w:basedOn w:val="Normal"/>
    <w:next w:val="BodyText"/>
    <w:link w:val="Heading3Char"/>
    <w:uiPriority w:val="9"/>
    <w:semiHidden/>
    <w:rsid w:val="00CB206A"/>
    <w:pPr>
      <w:keepNext/>
      <w:keepLines/>
      <w:spacing w:before="170" w:after="170"/>
      <w:outlineLvl w:val="2"/>
    </w:pPr>
    <w:rPr>
      <w:rFonts w:asciiTheme="majorHAnsi" w:eastAsiaTheme="majorEastAsia" w:hAnsiTheme="majorHAnsi" w:cstheme="majorBidi"/>
      <w:color w:val="000000" w:themeColor="text2"/>
    </w:rPr>
  </w:style>
  <w:style w:type="paragraph" w:styleId="Heading4">
    <w:name w:val="heading 4"/>
    <w:basedOn w:val="Normal"/>
    <w:next w:val="BodyText"/>
    <w:link w:val="Heading4Char"/>
    <w:uiPriority w:val="9"/>
    <w:semiHidden/>
    <w:rsid w:val="00CB206A"/>
    <w:pPr>
      <w:keepNext/>
      <w:keepLines/>
      <w:spacing w:before="170" w:after="17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semiHidden/>
    <w:rsid w:val="00CB206A"/>
    <w:pPr>
      <w:keepNext/>
      <w:keepLines/>
      <w:spacing w:before="17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qFormat/>
    <w:rsid w:val="00E43B21"/>
    <w:pPr>
      <w:keepNext/>
      <w:keepLines/>
      <w:spacing w:before="40"/>
      <w:outlineLvl w:val="5"/>
    </w:pPr>
    <w:rPr>
      <w:rFonts w:asciiTheme="majorHAnsi" w:eastAsiaTheme="majorEastAsia" w:hAnsiTheme="majorHAnsi" w:cstheme="majorBidi"/>
      <w:color w:val="094124" w:themeColor="accent1" w:themeShade="7F"/>
    </w:rPr>
  </w:style>
  <w:style w:type="paragraph" w:styleId="Heading7">
    <w:name w:val="heading 7"/>
    <w:basedOn w:val="Normal"/>
    <w:next w:val="Normal"/>
    <w:link w:val="Heading7Char"/>
    <w:uiPriority w:val="9"/>
    <w:semiHidden/>
    <w:qFormat/>
    <w:rsid w:val="00E43B21"/>
    <w:pPr>
      <w:keepNext/>
      <w:keepLines/>
      <w:spacing w:before="40"/>
      <w:outlineLvl w:val="6"/>
    </w:pPr>
    <w:rPr>
      <w:rFonts w:asciiTheme="majorHAnsi" w:eastAsiaTheme="majorEastAsia" w:hAnsiTheme="majorHAnsi" w:cstheme="majorBidi"/>
      <w:i/>
      <w:iCs/>
      <w:color w:val="094124" w:themeColor="accent1" w:themeShade="7F"/>
    </w:rPr>
  </w:style>
  <w:style w:type="paragraph" w:styleId="Heading8">
    <w:name w:val="heading 8"/>
    <w:basedOn w:val="Normal"/>
    <w:next w:val="Normal"/>
    <w:link w:val="Heading8Char"/>
    <w:uiPriority w:val="9"/>
    <w:semiHidden/>
    <w:qFormat/>
    <w:rsid w:val="00E43B2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E43B2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49"/>
    <w:rsid w:val="00547975"/>
    <w:pPr>
      <w:spacing w:after="40" w:line="216" w:lineRule="auto"/>
      <w:ind w:left="113" w:hanging="113"/>
    </w:pPr>
    <w:rPr>
      <w:sz w:val="16"/>
    </w:rPr>
  </w:style>
  <w:style w:type="character" w:customStyle="1" w:styleId="FootnoteTextChar">
    <w:name w:val="Footnote Text Char"/>
    <w:basedOn w:val="DefaultParagraphFont"/>
    <w:link w:val="FootnoteText"/>
    <w:uiPriority w:val="49"/>
    <w:rsid w:val="00547975"/>
    <w:rPr>
      <w:sz w:val="16"/>
    </w:rPr>
  </w:style>
  <w:style w:type="character" w:customStyle="1" w:styleId="Heading1Char">
    <w:name w:val="Heading 1 Char"/>
    <w:basedOn w:val="DefaultParagraphFont"/>
    <w:link w:val="Heading1"/>
    <w:uiPriority w:val="9"/>
    <w:rsid w:val="003A535B"/>
    <w:rPr>
      <w:rFonts w:asciiTheme="majorHAnsi" w:eastAsiaTheme="majorEastAsia" w:hAnsiTheme="majorHAnsi" w:cstheme="majorBidi"/>
      <w:b/>
      <w:color w:val="000000" w:themeColor="text2"/>
      <w:sz w:val="24"/>
      <w:szCs w:val="52"/>
    </w:rPr>
  </w:style>
  <w:style w:type="character" w:customStyle="1" w:styleId="Heading2Char">
    <w:name w:val="Heading 2 Char"/>
    <w:basedOn w:val="DefaultParagraphFont"/>
    <w:link w:val="Heading2"/>
    <w:uiPriority w:val="9"/>
    <w:semiHidden/>
    <w:rsid w:val="00BE1A8B"/>
    <w:rPr>
      <w:rFonts w:asciiTheme="majorHAnsi" w:eastAsiaTheme="majorEastAsia" w:hAnsiTheme="majorHAnsi" w:cstheme="majorBidi"/>
      <w:color w:val="000000" w:themeColor="text2"/>
      <w:szCs w:val="30"/>
    </w:rPr>
  </w:style>
  <w:style w:type="paragraph" w:styleId="Caption">
    <w:name w:val="caption"/>
    <w:basedOn w:val="Normal"/>
    <w:next w:val="BodyText"/>
    <w:uiPriority w:val="49"/>
    <w:qFormat/>
    <w:rsid w:val="00FA4587"/>
    <w:pPr>
      <w:spacing w:before="170" w:after="170" w:line="220" w:lineRule="atLeast"/>
    </w:pPr>
    <w:rPr>
      <w:iCs/>
      <w:color w:val="404040" w:themeColor="text1" w:themeTint="BF"/>
      <w:sz w:val="18"/>
      <w:szCs w:val="18"/>
    </w:rPr>
  </w:style>
  <w:style w:type="paragraph" w:styleId="TOCHeading">
    <w:name w:val="TOC Heading"/>
    <w:next w:val="Normal"/>
    <w:uiPriority w:val="39"/>
    <w:semiHidden/>
    <w:qFormat/>
    <w:rsid w:val="00401BD7"/>
    <w:pPr>
      <w:spacing w:after="170" w:line="560" w:lineRule="atLeast"/>
    </w:pPr>
    <w:rPr>
      <w:rFonts w:eastAsiaTheme="majorEastAsia" w:cstheme="majorBidi"/>
      <w:color w:val="13844A" w:themeColor="accent1"/>
      <w:sz w:val="52"/>
      <w:szCs w:val="32"/>
    </w:rPr>
  </w:style>
  <w:style w:type="numbering" w:customStyle="1" w:styleId="NumList">
    <w:name w:val="NumList"/>
    <w:uiPriority w:val="99"/>
    <w:rsid w:val="00CF0A60"/>
    <w:pPr>
      <w:numPr>
        <w:numId w:val="7"/>
      </w:numPr>
    </w:pPr>
  </w:style>
  <w:style w:type="paragraph" w:styleId="ListNumber">
    <w:name w:val="List Number"/>
    <w:basedOn w:val="Normal"/>
    <w:uiPriority w:val="29"/>
    <w:qFormat/>
    <w:rsid w:val="00412910"/>
    <w:pPr>
      <w:numPr>
        <w:numId w:val="7"/>
      </w:numPr>
      <w:spacing w:after="113"/>
      <w:ind w:left="357" w:hanging="357"/>
    </w:pPr>
  </w:style>
  <w:style w:type="paragraph" w:styleId="ListNumber2">
    <w:name w:val="List Number 2"/>
    <w:basedOn w:val="Normal"/>
    <w:uiPriority w:val="29"/>
    <w:qFormat/>
    <w:rsid w:val="00412910"/>
    <w:pPr>
      <w:numPr>
        <w:ilvl w:val="1"/>
        <w:numId w:val="7"/>
      </w:numPr>
      <w:spacing w:after="113"/>
      <w:ind w:left="714" w:hanging="357"/>
    </w:pPr>
  </w:style>
  <w:style w:type="paragraph" w:styleId="ListNumber3">
    <w:name w:val="List Number 3"/>
    <w:basedOn w:val="Normal"/>
    <w:uiPriority w:val="29"/>
    <w:qFormat/>
    <w:rsid w:val="00412910"/>
    <w:pPr>
      <w:numPr>
        <w:ilvl w:val="2"/>
        <w:numId w:val="7"/>
      </w:numPr>
      <w:spacing w:after="113"/>
      <w:ind w:left="1077" w:hanging="357"/>
    </w:pPr>
  </w:style>
  <w:style w:type="paragraph" w:styleId="BodyText">
    <w:name w:val="Body Text"/>
    <w:basedOn w:val="Normal"/>
    <w:link w:val="BodyTextChar"/>
    <w:qFormat/>
    <w:rsid w:val="00DF48B1"/>
    <w:pPr>
      <w:spacing w:after="113"/>
    </w:pPr>
  </w:style>
  <w:style w:type="character" w:customStyle="1" w:styleId="BodyTextChar">
    <w:name w:val="Body Text Char"/>
    <w:basedOn w:val="DefaultParagraphFont"/>
    <w:link w:val="BodyText"/>
    <w:rsid w:val="00DF48B1"/>
    <w:rPr>
      <w:sz w:val="22"/>
    </w:rPr>
  </w:style>
  <w:style w:type="paragraph" w:styleId="Header">
    <w:name w:val="header"/>
    <w:link w:val="HeaderChar"/>
    <w:uiPriority w:val="99"/>
    <w:rsid w:val="00003529"/>
    <w:pPr>
      <w:tabs>
        <w:tab w:val="center" w:pos="4513"/>
        <w:tab w:val="right" w:pos="9026"/>
      </w:tabs>
    </w:pPr>
    <w:rPr>
      <w:color w:val="404040" w:themeColor="text1" w:themeTint="BF"/>
    </w:rPr>
  </w:style>
  <w:style w:type="character" w:customStyle="1" w:styleId="HeaderChar">
    <w:name w:val="Header Char"/>
    <w:basedOn w:val="DefaultParagraphFont"/>
    <w:link w:val="Header"/>
    <w:uiPriority w:val="99"/>
    <w:rsid w:val="00003529"/>
    <w:rPr>
      <w:color w:val="404040" w:themeColor="text1" w:themeTint="BF"/>
    </w:rPr>
  </w:style>
  <w:style w:type="paragraph" w:styleId="Footer">
    <w:name w:val="footer"/>
    <w:link w:val="FooterChar"/>
    <w:uiPriority w:val="99"/>
    <w:rsid w:val="000C6CD4"/>
    <w:pPr>
      <w:tabs>
        <w:tab w:val="right" w:pos="9979"/>
      </w:tabs>
      <w:spacing w:line="220" w:lineRule="atLeast"/>
    </w:pPr>
    <w:rPr>
      <w:color w:val="404040" w:themeColor="text1" w:themeTint="BF"/>
      <w:sz w:val="18"/>
    </w:rPr>
  </w:style>
  <w:style w:type="character" w:customStyle="1" w:styleId="FooterChar">
    <w:name w:val="Footer Char"/>
    <w:basedOn w:val="DefaultParagraphFont"/>
    <w:link w:val="Footer"/>
    <w:uiPriority w:val="99"/>
    <w:rsid w:val="000C6CD4"/>
    <w:rPr>
      <w:color w:val="404040" w:themeColor="text1" w:themeTint="BF"/>
      <w:sz w:val="18"/>
    </w:rPr>
  </w:style>
  <w:style w:type="table" w:styleId="TableGrid">
    <w:name w:val="Table Grid"/>
    <w:basedOn w:val="TableNormal"/>
    <w:uiPriority w:val="39"/>
    <w:rsid w:val="005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next w:val="Documentsubtitle"/>
    <w:semiHidden/>
    <w:qFormat/>
    <w:rsid w:val="00F348EA"/>
    <w:pPr>
      <w:spacing w:after="227" w:line="600" w:lineRule="atLeast"/>
    </w:pPr>
    <w:rPr>
      <w:color w:val="13844A" w:themeColor="accent1"/>
      <w:sz w:val="56"/>
    </w:rPr>
  </w:style>
  <w:style w:type="paragraph" w:customStyle="1" w:styleId="Documentsubtitle">
    <w:name w:val="Document subtitle"/>
    <w:next w:val="BodyText"/>
    <w:semiHidden/>
    <w:qFormat/>
    <w:rsid w:val="00F348EA"/>
    <w:pPr>
      <w:spacing w:line="340" w:lineRule="atLeast"/>
    </w:pPr>
    <w:rPr>
      <w:sz w:val="30"/>
    </w:rPr>
  </w:style>
  <w:style w:type="table" w:customStyle="1" w:styleId="GreenCatTableStyle">
    <w:name w:val="GreenCat Table Style"/>
    <w:basedOn w:val="TableNormal"/>
    <w:uiPriority w:val="99"/>
    <w:rsid w:val="000F78D1"/>
    <w:rPr>
      <w:sz w:val="18"/>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Theme="majorHAnsi" w:hAnsiTheme="majorHAnsi"/>
        <w:b/>
        <w:color w:val="FFFFFF" w:themeColor="background1"/>
        <w:sz w:val="18"/>
      </w:rPr>
      <w:tblPr/>
      <w:tcPr>
        <w:tcBorders>
          <w:top w:val="single" w:sz="4" w:space="0" w:color="7F7F7F" w:themeColor="text1" w:themeTint="80"/>
          <w:left w:val="single" w:sz="4" w:space="0" w:color="7F7F7F" w:themeColor="text1" w:themeTint="80"/>
          <w:bottom w:val="nil"/>
          <w:right w:val="single" w:sz="4" w:space="0" w:color="7F7F7F" w:themeColor="text1" w:themeTint="80"/>
          <w:insideH w:val="nil"/>
          <w:insideV w:val="single" w:sz="4" w:space="0" w:color="FFFFFF" w:themeColor="background1"/>
          <w:tl2br w:val="nil"/>
          <w:tr2bl w:val="nil"/>
        </w:tcBorders>
        <w:shd w:val="clear" w:color="auto" w:fill="13844A" w:themeFill="accent1"/>
      </w:tcPr>
    </w:tblStylePr>
    <w:tblStylePr w:type="firstCol">
      <w:rPr>
        <w:rFonts w:asciiTheme="majorHAnsi" w:hAnsiTheme="majorHAnsi"/>
        <w:b/>
        <w:color w:val="FFFFFF" w:themeColor="background1"/>
        <w:sz w:val="18"/>
      </w:rPr>
      <w:tblPr/>
      <w:tcPr>
        <w:tcBorders>
          <w:insideH w:val="single" w:sz="4" w:space="0" w:color="FFFFFF" w:themeColor="background1"/>
        </w:tcBorders>
        <w:shd w:val="clear" w:color="auto" w:fill="13844A" w:themeFill="accent1"/>
      </w:tcPr>
    </w:tblStylePr>
  </w:style>
  <w:style w:type="character" w:customStyle="1" w:styleId="Heading3Char">
    <w:name w:val="Heading 3 Char"/>
    <w:basedOn w:val="DefaultParagraphFont"/>
    <w:link w:val="Heading3"/>
    <w:uiPriority w:val="9"/>
    <w:semiHidden/>
    <w:rsid w:val="00BE1A8B"/>
    <w:rPr>
      <w:rFonts w:asciiTheme="majorHAnsi" w:eastAsiaTheme="majorEastAsia" w:hAnsiTheme="majorHAnsi" w:cstheme="majorBidi"/>
      <w:color w:val="000000" w:themeColor="text2"/>
    </w:rPr>
  </w:style>
  <w:style w:type="character" w:customStyle="1" w:styleId="Heading4Char">
    <w:name w:val="Heading 4 Char"/>
    <w:basedOn w:val="DefaultParagraphFont"/>
    <w:link w:val="Heading4"/>
    <w:uiPriority w:val="9"/>
    <w:semiHidden/>
    <w:rsid w:val="00BE1A8B"/>
    <w:rPr>
      <w:rFonts w:asciiTheme="majorHAnsi" w:eastAsiaTheme="majorEastAsia" w:hAnsiTheme="majorHAnsi" w:cstheme="majorBidi"/>
      <w:i/>
      <w:iCs/>
      <w:color w:val="000000" w:themeColor="text2"/>
    </w:rPr>
  </w:style>
  <w:style w:type="paragraph" w:styleId="ListBullet">
    <w:name w:val="List Bullet"/>
    <w:basedOn w:val="Normal"/>
    <w:uiPriority w:val="99"/>
    <w:qFormat/>
    <w:rsid w:val="00412910"/>
    <w:pPr>
      <w:numPr>
        <w:numId w:val="13"/>
      </w:numPr>
      <w:spacing w:after="113"/>
    </w:pPr>
    <w:rPr>
      <w:kern w:val="22"/>
    </w:rPr>
  </w:style>
  <w:style w:type="paragraph" w:styleId="ListBullet2">
    <w:name w:val="List Bullet 2"/>
    <w:basedOn w:val="Normal"/>
    <w:uiPriority w:val="99"/>
    <w:qFormat/>
    <w:rsid w:val="00412910"/>
    <w:pPr>
      <w:numPr>
        <w:ilvl w:val="1"/>
        <w:numId w:val="13"/>
      </w:numPr>
      <w:spacing w:after="113"/>
      <w:ind w:left="568" w:hanging="284"/>
    </w:pPr>
  </w:style>
  <w:style w:type="paragraph" w:styleId="ListBullet3">
    <w:name w:val="List Bullet 3"/>
    <w:basedOn w:val="Normal"/>
    <w:uiPriority w:val="99"/>
    <w:qFormat/>
    <w:rsid w:val="00412910"/>
    <w:pPr>
      <w:numPr>
        <w:ilvl w:val="2"/>
        <w:numId w:val="13"/>
      </w:numPr>
      <w:spacing w:after="113"/>
      <w:contextualSpacing/>
    </w:pPr>
  </w:style>
  <w:style w:type="numbering" w:customStyle="1" w:styleId="HeadingNumList">
    <w:name w:val="HeadingNumList"/>
    <w:uiPriority w:val="99"/>
    <w:rsid w:val="00E05E7A"/>
    <w:pPr>
      <w:numPr>
        <w:numId w:val="8"/>
      </w:numPr>
    </w:pPr>
  </w:style>
  <w:style w:type="numbering" w:customStyle="1" w:styleId="BulletList">
    <w:name w:val="BulletList"/>
    <w:uiPriority w:val="99"/>
    <w:rsid w:val="00481CDD"/>
    <w:pPr>
      <w:numPr>
        <w:numId w:val="10"/>
      </w:numPr>
    </w:pPr>
  </w:style>
  <w:style w:type="character" w:styleId="FootnoteReference">
    <w:name w:val="footnote reference"/>
    <w:basedOn w:val="DefaultParagraphFont"/>
    <w:uiPriority w:val="99"/>
    <w:semiHidden/>
    <w:rsid w:val="00DC2BF7"/>
    <w:rPr>
      <w:vertAlign w:val="superscript"/>
    </w:rPr>
  </w:style>
  <w:style w:type="character" w:customStyle="1" w:styleId="Heading5Char">
    <w:name w:val="Heading 5 Char"/>
    <w:basedOn w:val="DefaultParagraphFont"/>
    <w:link w:val="Heading5"/>
    <w:uiPriority w:val="9"/>
    <w:semiHidden/>
    <w:rsid w:val="00BE1A8B"/>
    <w:rPr>
      <w:rFonts w:asciiTheme="majorHAnsi" w:eastAsiaTheme="majorEastAsia" w:hAnsiTheme="majorHAnsi" w:cstheme="majorBidi"/>
      <w:b/>
      <w:color w:val="000000" w:themeColor="text2"/>
    </w:rPr>
  </w:style>
  <w:style w:type="paragraph" w:customStyle="1" w:styleId="Sectionheading">
    <w:name w:val="Section heading"/>
    <w:basedOn w:val="BodyText"/>
    <w:next w:val="BodyText"/>
    <w:uiPriority w:val="9"/>
    <w:semiHidden/>
    <w:qFormat/>
    <w:rsid w:val="00492591"/>
    <w:pPr>
      <w:spacing w:before="170" w:line="560" w:lineRule="atLeast"/>
    </w:pPr>
    <w:rPr>
      <w:color w:val="13844A" w:themeColor="accent1"/>
      <w:sz w:val="52"/>
    </w:rPr>
  </w:style>
  <w:style w:type="paragraph" w:customStyle="1" w:styleId="AppendixHeading1">
    <w:name w:val="Appendix Heading 1"/>
    <w:basedOn w:val="BodyText"/>
    <w:next w:val="BodyText"/>
    <w:uiPriority w:val="10"/>
    <w:semiHidden/>
    <w:qFormat/>
    <w:rsid w:val="007A69C7"/>
    <w:pPr>
      <w:pageBreakBefore/>
      <w:spacing w:before="170" w:line="560" w:lineRule="atLeast"/>
    </w:pPr>
    <w:rPr>
      <w:color w:val="13844A" w:themeColor="accent1"/>
      <w:sz w:val="52"/>
    </w:rPr>
  </w:style>
  <w:style w:type="paragraph" w:styleId="TOC3">
    <w:name w:val="toc 3"/>
    <w:basedOn w:val="Normal"/>
    <w:next w:val="Normal"/>
    <w:autoRedefine/>
    <w:uiPriority w:val="39"/>
    <w:semiHidden/>
    <w:rsid w:val="008062E5"/>
    <w:pPr>
      <w:spacing w:after="170"/>
    </w:pPr>
    <w:rPr>
      <w:rFonts w:asciiTheme="majorHAnsi" w:hAnsiTheme="majorHAnsi"/>
      <w:b/>
      <w:color w:val="13844A" w:themeColor="accent1"/>
    </w:rPr>
  </w:style>
  <w:style w:type="paragraph" w:styleId="TOC1">
    <w:name w:val="toc 1"/>
    <w:basedOn w:val="Normal"/>
    <w:next w:val="Normal"/>
    <w:uiPriority w:val="39"/>
    <w:semiHidden/>
    <w:rsid w:val="009D53EF"/>
    <w:pPr>
      <w:pBdr>
        <w:top w:val="single" w:sz="6" w:space="8" w:color="C6B77D" w:themeColor="accent3"/>
        <w:between w:val="single" w:sz="6" w:space="8" w:color="C6B77D" w:themeColor="accent3"/>
      </w:pBdr>
      <w:tabs>
        <w:tab w:val="right" w:pos="9968"/>
      </w:tabs>
      <w:spacing w:before="170"/>
      <w:ind w:left="907" w:hanging="907"/>
      <w:contextualSpacing/>
    </w:pPr>
    <w:rPr>
      <w:rFonts w:asciiTheme="majorHAnsi" w:hAnsiTheme="majorHAnsi"/>
      <w:b/>
      <w:color w:val="13844A" w:themeColor="accent1"/>
    </w:rPr>
  </w:style>
  <w:style w:type="paragraph" w:styleId="TOC2">
    <w:name w:val="toc 2"/>
    <w:basedOn w:val="Normal"/>
    <w:next w:val="Normal"/>
    <w:autoRedefine/>
    <w:uiPriority w:val="39"/>
    <w:semiHidden/>
    <w:rsid w:val="008062E5"/>
    <w:pPr>
      <w:ind w:left="907" w:hanging="907"/>
    </w:pPr>
  </w:style>
  <w:style w:type="paragraph" w:styleId="TOC4">
    <w:name w:val="toc 4"/>
    <w:basedOn w:val="Normal"/>
    <w:next w:val="Normal"/>
    <w:autoRedefine/>
    <w:uiPriority w:val="39"/>
    <w:semiHidden/>
    <w:rsid w:val="00354CA6"/>
    <w:pPr>
      <w:tabs>
        <w:tab w:val="right" w:pos="9968"/>
      </w:tabs>
      <w:spacing w:before="170" w:after="170"/>
    </w:pPr>
    <w:rPr>
      <w:rFonts w:asciiTheme="majorHAnsi" w:hAnsiTheme="majorHAnsi"/>
      <w:b/>
      <w:color w:val="13844A" w:themeColor="accent1"/>
    </w:rPr>
  </w:style>
  <w:style w:type="character" w:styleId="Hyperlink">
    <w:name w:val="Hyperlink"/>
    <w:basedOn w:val="DefaultParagraphFont"/>
    <w:uiPriority w:val="99"/>
    <w:unhideWhenUsed/>
    <w:rsid w:val="008062E5"/>
    <w:rPr>
      <w:color w:val="13844A" w:themeColor="hyperlink"/>
      <w:u w:val="single"/>
    </w:rPr>
  </w:style>
  <w:style w:type="character" w:styleId="UnresolvedMention">
    <w:name w:val="Unresolved Mention"/>
    <w:basedOn w:val="DefaultParagraphFont"/>
    <w:uiPriority w:val="99"/>
    <w:semiHidden/>
    <w:rsid w:val="00213A26"/>
    <w:rPr>
      <w:color w:val="605E5C"/>
      <w:shd w:val="clear" w:color="auto" w:fill="E1DFDD"/>
    </w:rPr>
  </w:style>
  <w:style w:type="character" w:styleId="PlaceholderText">
    <w:name w:val="Placeholder Text"/>
    <w:basedOn w:val="DefaultParagraphFont"/>
    <w:uiPriority w:val="99"/>
    <w:semiHidden/>
    <w:rsid w:val="00C11B8D"/>
    <w:rPr>
      <w:color w:val="808080"/>
    </w:rPr>
  </w:style>
  <w:style w:type="character" w:customStyle="1" w:styleId="DocClientName">
    <w:name w:val="DocClientName"/>
    <w:basedOn w:val="DefaultParagraphFont"/>
    <w:uiPriority w:val="1"/>
    <w:semiHidden/>
    <w:rsid w:val="00274E96"/>
  </w:style>
  <w:style w:type="character" w:customStyle="1" w:styleId="DocReference">
    <w:name w:val="DocReference"/>
    <w:basedOn w:val="DefaultParagraphFont"/>
    <w:uiPriority w:val="1"/>
    <w:semiHidden/>
    <w:rsid w:val="00274E96"/>
  </w:style>
  <w:style w:type="paragraph" w:customStyle="1" w:styleId="DocVersion">
    <w:name w:val="DocVersion"/>
    <w:basedOn w:val="Normal"/>
    <w:next w:val="Normal"/>
    <w:semiHidden/>
    <w:qFormat/>
    <w:rsid w:val="00274E96"/>
  </w:style>
  <w:style w:type="character" w:customStyle="1" w:styleId="DocDate">
    <w:name w:val="DocDate"/>
    <w:basedOn w:val="DefaultParagraphFont"/>
    <w:uiPriority w:val="1"/>
    <w:semiHidden/>
    <w:rsid w:val="00274E96"/>
  </w:style>
  <w:style w:type="paragraph" w:styleId="ListParagraph">
    <w:name w:val="List Paragraph"/>
    <w:basedOn w:val="Normal"/>
    <w:uiPriority w:val="34"/>
    <w:semiHidden/>
    <w:qFormat/>
    <w:rsid w:val="000A6326"/>
    <w:pPr>
      <w:ind w:left="720"/>
      <w:contextualSpacing/>
    </w:pPr>
  </w:style>
  <w:style w:type="paragraph" w:customStyle="1" w:styleId="Default">
    <w:name w:val="Default"/>
    <w:rsid w:val="003A58C1"/>
    <w:pPr>
      <w:autoSpaceDE w:val="0"/>
      <w:autoSpaceDN w:val="0"/>
      <w:adjustRightInd w:val="0"/>
      <w:spacing w:line="240" w:lineRule="auto"/>
    </w:pPr>
    <w:rPr>
      <w:rFonts w:ascii="Verdana" w:hAnsi="Verdana" w:cs="Verdana"/>
      <w:color w:val="000000"/>
      <w:sz w:val="24"/>
      <w:szCs w:val="24"/>
      <w:lang w:eastAsia="en-GB"/>
    </w:rPr>
  </w:style>
  <w:style w:type="character" w:styleId="BookTitle">
    <w:name w:val="Book Title"/>
    <w:basedOn w:val="DefaultParagraphFont"/>
    <w:uiPriority w:val="33"/>
    <w:semiHidden/>
    <w:qFormat/>
    <w:rsid w:val="00E43B21"/>
    <w:rPr>
      <w:b/>
      <w:bCs/>
      <w:i/>
      <w:iCs/>
      <w:spacing w:val="5"/>
    </w:rPr>
  </w:style>
  <w:style w:type="character" w:styleId="Emphasis">
    <w:name w:val="Emphasis"/>
    <w:basedOn w:val="DefaultParagraphFont"/>
    <w:uiPriority w:val="20"/>
    <w:semiHidden/>
    <w:qFormat/>
    <w:rsid w:val="00E43B21"/>
    <w:rPr>
      <w:i/>
      <w:iCs/>
    </w:rPr>
  </w:style>
  <w:style w:type="character" w:customStyle="1" w:styleId="Heading6Char">
    <w:name w:val="Heading 6 Char"/>
    <w:basedOn w:val="DefaultParagraphFont"/>
    <w:link w:val="Heading6"/>
    <w:uiPriority w:val="9"/>
    <w:semiHidden/>
    <w:rsid w:val="00E43B21"/>
    <w:rPr>
      <w:rFonts w:asciiTheme="majorHAnsi" w:eastAsiaTheme="majorEastAsia" w:hAnsiTheme="majorHAnsi" w:cstheme="majorBidi"/>
      <w:color w:val="094124" w:themeColor="accent1" w:themeShade="7F"/>
    </w:rPr>
  </w:style>
  <w:style w:type="character" w:customStyle="1" w:styleId="Heading7Char">
    <w:name w:val="Heading 7 Char"/>
    <w:basedOn w:val="DefaultParagraphFont"/>
    <w:link w:val="Heading7"/>
    <w:uiPriority w:val="9"/>
    <w:semiHidden/>
    <w:rsid w:val="00E43B21"/>
    <w:rPr>
      <w:rFonts w:asciiTheme="majorHAnsi" w:eastAsiaTheme="majorEastAsia" w:hAnsiTheme="majorHAnsi" w:cstheme="majorBidi"/>
      <w:i/>
      <w:iCs/>
      <w:color w:val="094124" w:themeColor="accent1" w:themeShade="7F"/>
    </w:rPr>
  </w:style>
  <w:style w:type="character" w:customStyle="1" w:styleId="Heading8Char">
    <w:name w:val="Heading 8 Char"/>
    <w:basedOn w:val="DefaultParagraphFont"/>
    <w:link w:val="Heading8"/>
    <w:uiPriority w:val="9"/>
    <w:semiHidden/>
    <w:rsid w:val="00E43B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3B2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semiHidden/>
    <w:qFormat/>
    <w:rsid w:val="00E43B21"/>
    <w:rPr>
      <w:i/>
      <w:iCs/>
      <w:color w:val="13844A" w:themeColor="accent1"/>
    </w:rPr>
  </w:style>
  <w:style w:type="paragraph" w:styleId="IntenseQuote">
    <w:name w:val="Intense Quote"/>
    <w:basedOn w:val="Normal"/>
    <w:next w:val="Normal"/>
    <w:link w:val="IntenseQuoteChar"/>
    <w:uiPriority w:val="30"/>
    <w:semiHidden/>
    <w:qFormat/>
    <w:rsid w:val="00E43B21"/>
    <w:pPr>
      <w:pBdr>
        <w:top w:val="single" w:sz="4" w:space="10" w:color="13844A" w:themeColor="accent1"/>
        <w:bottom w:val="single" w:sz="4" w:space="10" w:color="13844A" w:themeColor="accent1"/>
      </w:pBdr>
      <w:spacing w:before="360" w:after="360"/>
      <w:ind w:left="864" w:right="864"/>
      <w:jc w:val="center"/>
    </w:pPr>
    <w:rPr>
      <w:i/>
      <w:iCs/>
      <w:color w:val="13844A" w:themeColor="accent1"/>
    </w:rPr>
  </w:style>
  <w:style w:type="character" w:customStyle="1" w:styleId="IntenseQuoteChar">
    <w:name w:val="Intense Quote Char"/>
    <w:basedOn w:val="DefaultParagraphFont"/>
    <w:link w:val="IntenseQuote"/>
    <w:uiPriority w:val="30"/>
    <w:semiHidden/>
    <w:rsid w:val="00E43B21"/>
    <w:rPr>
      <w:i/>
      <w:iCs/>
      <w:color w:val="13844A" w:themeColor="accent1"/>
    </w:rPr>
  </w:style>
  <w:style w:type="character" w:styleId="IntenseReference">
    <w:name w:val="Intense Reference"/>
    <w:basedOn w:val="DefaultParagraphFont"/>
    <w:uiPriority w:val="32"/>
    <w:semiHidden/>
    <w:qFormat/>
    <w:rsid w:val="00E43B21"/>
    <w:rPr>
      <w:b/>
      <w:bCs/>
      <w:smallCaps/>
      <w:color w:val="13844A" w:themeColor="accent1"/>
      <w:spacing w:val="5"/>
    </w:rPr>
  </w:style>
  <w:style w:type="paragraph" w:styleId="NoSpacing">
    <w:name w:val="No Spacing"/>
    <w:uiPriority w:val="1"/>
    <w:semiHidden/>
    <w:qFormat/>
    <w:rsid w:val="00E43B21"/>
    <w:pPr>
      <w:spacing w:line="240" w:lineRule="auto"/>
    </w:pPr>
  </w:style>
  <w:style w:type="paragraph" w:styleId="Quote">
    <w:name w:val="Quote"/>
    <w:basedOn w:val="Normal"/>
    <w:next w:val="Normal"/>
    <w:link w:val="QuoteChar"/>
    <w:uiPriority w:val="29"/>
    <w:semiHidden/>
    <w:qFormat/>
    <w:rsid w:val="00E43B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43B21"/>
    <w:rPr>
      <w:i/>
      <w:iCs/>
      <w:color w:val="404040" w:themeColor="text1" w:themeTint="BF"/>
    </w:rPr>
  </w:style>
  <w:style w:type="character" w:styleId="Strong">
    <w:name w:val="Strong"/>
    <w:basedOn w:val="DefaultParagraphFont"/>
    <w:uiPriority w:val="22"/>
    <w:semiHidden/>
    <w:qFormat/>
    <w:rsid w:val="00E43B21"/>
    <w:rPr>
      <w:b/>
      <w:bCs/>
    </w:rPr>
  </w:style>
  <w:style w:type="paragraph" w:styleId="Subtitle">
    <w:name w:val="Subtitle"/>
    <w:basedOn w:val="Normal"/>
    <w:next w:val="Normal"/>
    <w:link w:val="SubtitleChar"/>
    <w:uiPriority w:val="11"/>
    <w:semiHidden/>
    <w:qFormat/>
    <w:rsid w:val="00E43B21"/>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E43B21"/>
    <w:rPr>
      <w:color w:val="5A5A5A" w:themeColor="text1" w:themeTint="A5"/>
      <w:spacing w:val="15"/>
    </w:rPr>
  </w:style>
  <w:style w:type="character" w:styleId="SubtleEmphasis">
    <w:name w:val="Subtle Emphasis"/>
    <w:basedOn w:val="DefaultParagraphFont"/>
    <w:uiPriority w:val="19"/>
    <w:semiHidden/>
    <w:qFormat/>
    <w:rsid w:val="00E43B21"/>
    <w:rPr>
      <w:i/>
      <w:iCs/>
      <w:color w:val="404040" w:themeColor="text1" w:themeTint="BF"/>
    </w:rPr>
  </w:style>
  <w:style w:type="character" w:styleId="SubtleReference">
    <w:name w:val="Subtle Reference"/>
    <w:basedOn w:val="DefaultParagraphFont"/>
    <w:uiPriority w:val="31"/>
    <w:semiHidden/>
    <w:qFormat/>
    <w:rsid w:val="00E43B21"/>
    <w:rPr>
      <w:smallCaps/>
      <w:color w:val="5A5A5A" w:themeColor="text1" w:themeTint="A5"/>
    </w:rPr>
  </w:style>
  <w:style w:type="paragraph" w:styleId="Title">
    <w:name w:val="Title"/>
    <w:basedOn w:val="Normal"/>
    <w:next w:val="Normal"/>
    <w:link w:val="TitleChar"/>
    <w:uiPriority w:val="10"/>
    <w:semiHidden/>
    <w:qFormat/>
    <w:rsid w:val="00E43B2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43B2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greencatrenewables.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reenCat colour Theme">
      <a:dk1>
        <a:sysClr val="windowText" lastClr="000000"/>
      </a:dk1>
      <a:lt1>
        <a:sysClr val="window" lastClr="FFFFFF"/>
      </a:lt1>
      <a:dk2>
        <a:srgbClr val="000000"/>
      </a:dk2>
      <a:lt2>
        <a:srgbClr val="E7E6E6"/>
      </a:lt2>
      <a:accent1>
        <a:srgbClr val="13844A"/>
      </a:accent1>
      <a:accent2>
        <a:srgbClr val="A6D3A4"/>
      </a:accent2>
      <a:accent3>
        <a:srgbClr val="C6B77D"/>
      </a:accent3>
      <a:accent4>
        <a:srgbClr val="E2DBBE"/>
      </a:accent4>
      <a:accent5>
        <a:srgbClr val="CCCCCC"/>
      </a:accent5>
      <a:accent6>
        <a:srgbClr val="F2F2F2"/>
      </a:accent6>
      <a:hlink>
        <a:srgbClr val="13844A"/>
      </a:hlink>
      <a:folHlink>
        <a:srgbClr val="A6D3A4"/>
      </a:folHlink>
    </a:clrScheme>
    <a:fontScheme name="GreenCat font Them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D241B-79F9-4303-897F-E385A41EC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Gregor Stewart</dc:creator>
  <cp:keywords/>
  <dc:description/>
  <cp:lastModifiedBy>Callum Brownlee</cp:lastModifiedBy>
  <cp:revision>5</cp:revision>
  <dcterms:created xsi:type="dcterms:W3CDTF">2026-08-06T13:35:00Z</dcterms:created>
  <dcterms:modified xsi:type="dcterms:W3CDTF">2026-08-07T09:44:00Z</dcterms:modified>
</cp:coreProperties>
</file>